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26738989"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9768EB">
        <w:t>11</w:t>
      </w:r>
      <w:r w:rsidRPr="008362B2">
        <w:t xml:space="preserve"> </w:t>
      </w:r>
      <w:r w:rsidR="00595D38">
        <w:t>–</w:t>
      </w:r>
      <w:r w:rsidRPr="008362B2">
        <w:t xml:space="preserve"> </w:t>
      </w:r>
      <w:bookmarkEnd w:id="0"/>
      <w:bookmarkEnd w:id="1"/>
      <w:bookmarkEnd w:id="2"/>
      <w:r w:rsidR="00554B2F">
        <w:t>Implementation Plan and Staffing Questionnaire</w:t>
      </w:r>
    </w:p>
    <w:bookmarkEnd w:id="3"/>
    <w:p w14:paraId="3D2BA534" w14:textId="77777777" w:rsidR="00EF0D40" w:rsidRPr="00554B2F" w:rsidRDefault="00EF0D40" w:rsidP="00554B2F">
      <w:pPr>
        <w:contextualSpacing w:val="0"/>
        <w:rPr>
          <w:rFonts w:asciiTheme="minorHAnsi" w:hAnsiTheme="minorHAnsi"/>
          <w:b/>
          <w:bCs/>
          <w:szCs w:val="22"/>
          <w:lang w:eastAsia="ja-JP"/>
        </w:rPr>
      </w:pPr>
      <w:r w:rsidRPr="00554B2F">
        <w:rPr>
          <w:rFonts w:asciiTheme="minorHAnsi" w:hAnsiTheme="minorHAnsi"/>
          <w:b/>
          <w:bCs/>
          <w:szCs w:val="22"/>
          <w:lang w:eastAsia="ja-JP"/>
        </w:rPr>
        <w:t>Instructions:</w:t>
      </w:r>
    </w:p>
    <w:p w14:paraId="5AFC70CA" w14:textId="5422A056" w:rsidR="00EF0D40" w:rsidRPr="00554B2F" w:rsidRDefault="00EF0D40" w:rsidP="00394858">
      <w:pPr>
        <w:numPr>
          <w:ilvl w:val="0"/>
          <w:numId w:val="7"/>
        </w:numPr>
        <w:contextualSpacing w:val="0"/>
        <w:rPr>
          <w:rFonts w:asciiTheme="minorHAnsi" w:eastAsiaTheme="minorEastAsia" w:hAnsiTheme="minorHAnsi"/>
          <w:szCs w:val="22"/>
          <w:lang w:eastAsia="ja-JP"/>
        </w:rPr>
      </w:pPr>
      <w:r w:rsidRPr="00554B2F">
        <w:rPr>
          <w:rFonts w:asciiTheme="minorHAnsi" w:eastAsiaTheme="minorEastAsia" w:hAnsiTheme="minorHAnsi"/>
          <w:szCs w:val="22"/>
          <w:lang w:eastAsia="ja-JP"/>
        </w:rPr>
        <w:t>Provide your detailed proposed project approach for implementation of your Solution, ensuring your plan covers all areas and questions listed below. Please provide your response using the sections provided in the table</w:t>
      </w:r>
      <w:r w:rsidR="008C02FE">
        <w:rPr>
          <w:rFonts w:asciiTheme="minorHAnsi" w:eastAsiaTheme="minorEastAsia" w:hAnsiTheme="minorHAnsi"/>
          <w:szCs w:val="22"/>
          <w:lang w:eastAsia="ja-JP"/>
        </w:rPr>
        <w:t xml:space="preserve"> below</w:t>
      </w:r>
      <w:r w:rsidRPr="00554B2F">
        <w:rPr>
          <w:rFonts w:asciiTheme="minorHAnsi" w:eastAsiaTheme="minorEastAsia" w:hAnsiTheme="minorHAnsi"/>
          <w:szCs w:val="22"/>
          <w:lang w:eastAsia="ja-JP"/>
        </w:rPr>
        <w:t>.</w:t>
      </w:r>
    </w:p>
    <w:tbl>
      <w:tblPr>
        <w:tblStyle w:val="TableStyle20221"/>
        <w:tblW w:w="9445" w:type="dxa"/>
        <w:tblLook w:val="04A0" w:firstRow="1" w:lastRow="0" w:firstColumn="1" w:lastColumn="0" w:noHBand="0" w:noVBand="1"/>
      </w:tblPr>
      <w:tblGrid>
        <w:gridCol w:w="581"/>
        <w:gridCol w:w="8864"/>
      </w:tblGrid>
      <w:tr w:rsidR="00EF0D40" w:rsidRPr="00554B2F" w14:paraId="3FADAA56" w14:textId="77777777" w:rsidTr="00365536">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217FD225" w14:textId="77777777" w:rsidR="00EF0D40" w:rsidRPr="00554B2F" w:rsidRDefault="00EF0D40" w:rsidP="00F55983">
            <w:pPr>
              <w:spacing w:before="0" w:after="0" w:line="259" w:lineRule="auto"/>
              <w:jc w:val="center"/>
              <w:rPr>
                <w:rFonts w:asciiTheme="minorHAnsi" w:eastAsia="Times New Roman" w:hAnsiTheme="minorHAnsi"/>
                <w:bCs/>
                <w:szCs w:val="22"/>
                <w:lang w:val="en-CA"/>
              </w:rPr>
            </w:pPr>
            <w:r w:rsidRPr="00554B2F">
              <w:rPr>
                <w:rFonts w:asciiTheme="minorHAnsi" w:eastAsia="Times New Roman" w:hAnsiTheme="minorHAnsi"/>
                <w:bCs/>
                <w:szCs w:val="22"/>
                <w:lang w:val="en-CA"/>
              </w:rPr>
              <w:t>Project Management</w:t>
            </w:r>
          </w:p>
        </w:tc>
      </w:tr>
      <w:tr w:rsidR="00EF0D40" w:rsidRPr="00554B2F" w14:paraId="442D3AA0"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046C775E"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w:t>
            </w:r>
          </w:p>
        </w:tc>
        <w:tc>
          <w:tcPr>
            <w:tcW w:w="8864" w:type="dxa"/>
          </w:tcPr>
          <w:p w14:paraId="47D9DF92" w14:textId="77777777" w:rsidR="008C02FE" w:rsidRPr="00554B2F" w:rsidRDefault="008C02FE" w:rsidP="00F00BCF">
            <w:p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Based on the requirements of the RFP:</w:t>
            </w:r>
          </w:p>
          <w:p w14:paraId="0C62BB09" w14:textId="77777777" w:rsidR="008C02FE" w:rsidRPr="00554B2F" w:rsidRDefault="008C02FE" w:rsidP="00394858">
            <w:pPr>
              <w:numPr>
                <w:ilvl w:val="0"/>
                <w:numId w:val="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is the scope of the implementation?</w:t>
            </w:r>
          </w:p>
          <w:p w14:paraId="38A93711" w14:textId="77777777" w:rsidR="008C02FE" w:rsidRDefault="008C02FE" w:rsidP="00394858">
            <w:pPr>
              <w:numPr>
                <w:ilvl w:val="0"/>
                <w:numId w:val="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is considered out of scope for you, but still necessary for the project?</w:t>
            </w:r>
          </w:p>
          <w:p w14:paraId="502C079F" w14:textId="045B2BBA" w:rsidR="00EF0D40" w:rsidRPr="008C02FE" w:rsidRDefault="008C02FE" w:rsidP="00394858">
            <w:pPr>
              <w:numPr>
                <w:ilvl w:val="0"/>
                <w:numId w:val="8"/>
              </w:numPr>
              <w:spacing w:before="0" w:after="0"/>
              <w:contextualSpacing w:val="0"/>
              <w:rPr>
                <w:rFonts w:asciiTheme="minorHAnsi" w:eastAsia="Times New Roman" w:hAnsiTheme="minorHAnsi"/>
                <w:szCs w:val="22"/>
                <w:lang w:val="en-CA"/>
              </w:rPr>
            </w:pPr>
            <w:r w:rsidRPr="008C02FE">
              <w:rPr>
                <w:rFonts w:asciiTheme="minorHAnsi" w:eastAsia="Times New Roman" w:hAnsiTheme="minorHAnsi"/>
                <w:szCs w:val="22"/>
                <w:lang w:val="en-CA"/>
              </w:rPr>
              <w:t xml:space="preserve">What are the project assumptions? </w:t>
            </w:r>
          </w:p>
        </w:tc>
      </w:tr>
      <w:tr w:rsidR="00EF0D40" w:rsidRPr="00554B2F" w14:paraId="37421C15"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162EDA21"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04285ADA" w14:textId="77777777" w:rsidR="00EF0D40" w:rsidRDefault="00EF0D40" w:rsidP="00F00BCF">
            <w:pPr>
              <w:spacing w:before="0" w:after="0"/>
              <w:contextualSpacing w:val="0"/>
              <w:rPr>
                <w:rFonts w:asciiTheme="minorHAnsi" w:hAnsiTheme="minorHAnsi"/>
                <w:szCs w:val="22"/>
              </w:rPr>
            </w:pPr>
          </w:p>
          <w:p w14:paraId="1E72DAD7" w14:textId="77777777" w:rsidR="00102A54" w:rsidRPr="00554B2F" w:rsidRDefault="00102A54" w:rsidP="00F00BCF">
            <w:pPr>
              <w:spacing w:before="0" w:after="0"/>
              <w:contextualSpacing w:val="0"/>
              <w:rPr>
                <w:rFonts w:asciiTheme="minorHAnsi" w:hAnsiTheme="minorHAnsi"/>
                <w:szCs w:val="22"/>
              </w:rPr>
            </w:pPr>
          </w:p>
        </w:tc>
      </w:tr>
      <w:tr w:rsidR="00EF0D40" w:rsidRPr="00554B2F" w14:paraId="496748E9"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7E3C3162"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2</w:t>
            </w:r>
          </w:p>
        </w:tc>
        <w:tc>
          <w:tcPr>
            <w:tcW w:w="8864" w:type="dxa"/>
          </w:tcPr>
          <w:p w14:paraId="31ED8DE8" w14:textId="77777777" w:rsidR="008C02FE" w:rsidRPr="00554B2F" w:rsidRDefault="008C02FE" w:rsidP="00F00BCF">
            <w:pPr>
              <w:spacing w:before="0" w:after="0"/>
              <w:contextualSpacing w:val="0"/>
              <w:rPr>
                <w:rFonts w:asciiTheme="minorHAnsi" w:hAnsiTheme="minorHAnsi"/>
                <w:b/>
                <w:bCs/>
                <w:szCs w:val="22"/>
              </w:rPr>
            </w:pPr>
            <w:r w:rsidRPr="00554B2F">
              <w:rPr>
                <w:rFonts w:asciiTheme="minorHAnsi" w:hAnsiTheme="minorHAnsi"/>
                <w:b/>
                <w:bCs/>
                <w:szCs w:val="22"/>
              </w:rPr>
              <w:t xml:space="preserve">Project duration, effort, and phasing: </w:t>
            </w:r>
          </w:p>
          <w:p w14:paraId="6B4006C3" w14:textId="6661FBBE" w:rsidR="00206AF9" w:rsidRDefault="00206AF9" w:rsidP="00394858">
            <w:pPr>
              <w:numPr>
                <w:ilvl w:val="0"/>
                <w:numId w:val="9"/>
              </w:numPr>
              <w:spacing w:before="0" w:after="0"/>
              <w:contextualSpacing w:val="0"/>
              <w:rPr>
                <w:rFonts w:asciiTheme="minorHAnsi" w:eastAsia="Times New Roman" w:hAnsiTheme="minorHAnsi"/>
                <w:szCs w:val="22"/>
                <w:lang w:val="en-CA"/>
              </w:rPr>
            </w:pPr>
            <w:r>
              <w:rPr>
                <w:rFonts w:asciiTheme="minorHAnsi" w:eastAsia="Times New Roman" w:hAnsiTheme="minorHAnsi"/>
                <w:szCs w:val="22"/>
                <w:lang w:val="en-CA"/>
              </w:rPr>
              <w:t>Please provide a detailed</w:t>
            </w:r>
            <w:r w:rsidR="00A65401">
              <w:rPr>
                <w:rFonts w:asciiTheme="minorHAnsi" w:eastAsia="Times New Roman" w:hAnsiTheme="minorHAnsi"/>
                <w:szCs w:val="22"/>
                <w:lang w:val="en-CA"/>
              </w:rPr>
              <w:t xml:space="preserve"> </w:t>
            </w:r>
            <w:r>
              <w:rPr>
                <w:rFonts w:asciiTheme="minorHAnsi" w:eastAsia="Times New Roman" w:hAnsiTheme="minorHAnsi"/>
                <w:szCs w:val="22"/>
                <w:lang w:val="en-CA"/>
              </w:rPr>
              <w:t xml:space="preserve">proposed project plan </w:t>
            </w:r>
            <w:r w:rsidR="000C59B9">
              <w:rPr>
                <w:rFonts w:asciiTheme="minorHAnsi" w:eastAsia="Times New Roman" w:hAnsiTheme="minorHAnsi"/>
                <w:szCs w:val="22"/>
                <w:lang w:val="en-CA"/>
              </w:rPr>
              <w:t>(may be attached as an MS Project</w:t>
            </w:r>
            <w:r w:rsidR="00521F91">
              <w:rPr>
                <w:rFonts w:asciiTheme="minorHAnsi" w:eastAsia="Times New Roman" w:hAnsiTheme="minorHAnsi"/>
                <w:szCs w:val="22"/>
                <w:lang w:val="en-CA"/>
              </w:rPr>
              <w:t xml:space="preserve"> </w:t>
            </w:r>
            <w:r w:rsidR="00154028">
              <w:rPr>
                <w:rFonts w:asciiTheme="minorHAnsi" w:eastAsia="Times New Roman" w:hAnsiTheme="minorHAnsi"/>
                <w:szCs w:val="22"/>
                <w:lang w:val="en-CA"/>
              </w:rPr>
              <w:t>schedule</w:t>
            </w:r>
            <w:r w:rsidR="00521F91">
              <w:rPr>
                <w:rFonts w:asciiTheme="minorHAnsi" w:eastAsia="Times New Roman" w:hAnsiTheme="minorHAnsi"/>
                <w:szCs w:val="22"/>
                <w:lang w:val="en-CA"/>
              </w:rPr>
              <w:t xml:space="preserve">) </w:t>
            </w:r>
            <w:r>
              <w:rPr>
                <w:rFonts w:asciiTheme="minorHAnsi" w:eastAsia="Times New Roman" w:hAnsiTheme="minorHAnsi"/>
                <w:szCs w:val="22"/>
                <w:lang w:val="en-CA"/>
              </w:rPr>
              <w:t>for the implementation as you see it happening.</w:t>
            </w:r>
            <w:r w:rsidR="00A65401">
              <w:rPr>
                <w:rFonts w:asciiTheme="minorHAnsi" w:eastAsia="Times New Roman" w:hAnsiTheme="minorHAnsi"/>
                <w:szCs w:val="22"/>
                <w:lang w:val="en-CA"/>
              </w:rPr>
              <w:t xml:space="preserve"> Be sure it addresses:</w:t>
            </w:r>
          </w:p>
          <w:p w14:paraId="15CBA0CB" w14:textId="6F17AE41" w:rsidR="00A65401" w:rsidRDefault="008C02FE" w:rsidP="00394858">
            <w:pPr>
              <w:numPr>
                <w:ilvl w:val="1"/>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long will the overall project take?</w:t>
            </w:r>
          </w:p>
          <w:p w14:paraId="567C8DD9" w14:textId="30638B72" w:rsidR="00A65401" w:rsidRPr="00A65401" w:rsidRDefault="00A65401" w:rsidP="00394858">
            <w:pPr>
              <w:numPr>
                <w:ilvl w:val="1"/>
                <w:numId w:val="9"/>
              </w:numPr>
              <w:spacing w:before="0" w:after="0"/>
              <w:contextualSpacing w:val="0"/>
              <w:rPr>
                <w:rFonts w:asciiTheme="minorHAnsi" w:eastAsia="Times New Roman" w:hAnsiTheme="minorHAnsi"/>
                <w:szCs w:val="22"/>
                <w:lang w:val="en-CA"/>
              </w:rPr>
            </w:pPr>
            <w:r>
              <w:rPr>
                <w:rFonts w:asciiTheme="minorHAnsi" w:eastAsia="Times New Roman" w:hAnsiTheme="minorHAnsi"/>
                <w:szCs w:val="22"/>
                <w:lang w:val="en-CA"/>
              </w:rPr>
              <w:t>Are you proposing a single go-live date for all functionality or a phased implementation?</w:t>
            </w:r>
          </w:p>
          <w:p w14:paraId="53A27B1D" w14:textId="77777777" w:rsidR="008C02FE" w:rsidRPr="00554B2F" w:rsidRDefault="008C02FE" w:rsidP="00394858">
            <w:pPr>
              <w:numPr>
                <w:ilvl w:val="1"/>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are the main project phases?</w:t>
            </w:r>
          </w:p>
          <w:p w14:paraId="1B59F8FB" w14:textId="77777777" w:rsidR="008C02FE" w:rsidRPr="00554B2F" w:rsidRDefault="008C02FE" w:rsidP="00394858">
            <w:pPr>
              <w:numPr>
                <w:ilvl w:val="1"/>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long will each phase take?</w:t>
            </w:r>
          </w:p>
          <w:p w14:paraId="65B17445" w14:textId="77777777" w:rsidR="008C02FE" w:rsidRPr="00554B2F" w:rsidRDefault="008C02FE" w:rsidP="00394858">
            <w:pPr>
              <w:numPr>
                <w:ilvl w:val="1"/>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are the major activities/ tasks in the project?</w:t>
            </w:r>
          </w:p>
          <w:p w14:paraId="63C67905" w14:textId="77777777" w:rsidR="008C02FE" w:rsidRPr="00554B2F" w:rsidRDefault="008C02FE" w:rsidP="00394858">
            <w:pPr>
              <w:numPr>
                <w:ilvl w:val="1"/>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What </w:t>
            </w:r>
            <w:proofErr w:type="gramStart"/>
            <w:r w:rsidRPr="00554B2F">
              <w:rPr>
                <w:rFonts w:asciiTheme="minorHAnsi" w:eastAsia="Times New Roman" w:hAnsiTheme="minorHAnsi"/>
                <w:szCs w:val="22"/>
                <w:lang w:val="en-CA"/>
              </w:rPr>
              <w:t>are</w:t>
            </w:r>
            <w:proofErr w:type="gramEnd"/>
            <w:r w:rsidRPr="00554B2F">
              <w:rPr>
                <w:rFonts w:asciiTheme="minorHAnsi" w:eastAsia="Times New Roman" w:hAnsiTheme="minorHAnsi"/>
                <w:szCs w:val="22"/>
                <w:lang w:val="en-CA"/>
              </w:rPr>
              <w:t xml:space="preserve"> the hour estimates for each phase?</w:t>
            </w:r>
          </w:p>
          <w:p w14:paraId="49D9F3B5" w14:textId="16BBDE9F" w:rsidR="00EF0D40" w:rsidRPr="00554B2F" w:rsidRDefault="008C02FE" w:rsidP="00394858">
            <w:pPr>
              <w:numPr>
                <w:ilvl w:val="0"/>
                <w:numId w:val="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Will there be software releases during the implementation, and will we be required to accommodate those releases during the implementation or is there a period before go-live when these are implemented</w:t>
            </w:r>
            <w:r w:rsidR="00A65401">
              <w:rPr>
                <w:rFonts w:asciiTheme="minorHAnsi" w:eastAsia="Times New Roman" w:hAnsiTheme="minorHAnsi"/>
                <w:szCs w:val="22"/>
                <w:lang w:val="en-CA"/>
              </w:rPr>
              <w:t>?</w:t>
            </w:r>
          </w:p>
        </w:tc>
      </w:tr>
      <w:tr w:rsidR="00EF0D40" w:rsidRPr="00554B2F" w14:paraId="3B070514"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1A64EA8A"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6C73F41C" w14:textId="77777777" w:rsidR="00EF0D40" w:rsidRDefault="00EF0D40" w:rsidP="00F00BCF">
            <w:pPr>
              <w:spacing w:before="0" w:after="0"/>
              <w:contextualSpacing w:val="0"/>
              <w:rPr>
                <w:rFonts w:asciiTheme="minorHAnsi" w:hAnsiTheme="minorHAnsi"/>
                <w:szCs w:val="22"/>
              </w:rPr>
            </w:pPr>
          </w:p>
          <w:p w14:paraId="2C866615" w14:textId="77777777" w:rsidR="00102A54" w:rsidRPr="00554B2F" w:rsidRDefault="00102A54" w:rsidP="00F00BCF">
            <w:pPr>
              <w:spacing w:before="0" w:after="0"/>
              <w:contextualSpacing w:val="0"/>
              <w:rPr>
                <w:rFonts w:asciiTheme="minorHAnsi" w:hAnsiTheme="minorHAnsi"/>
                <w:szCs w:val="22"/>
              </w:rPr>
            </w:pPr>
          </w:p>
        </w:tc>
      </w:tr>
      <w:tr w:rsidR="00EF0D40" w:rsidRPr="00554B2F" w14:paraId="2ED70A37"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175A94C1"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3</w:t>
            </w:r>
          </w:p>
        </w:tc>
        <w:tc>
          <w:tcPr>
            <w:tcW w:w="8864" w:type="dxa"/>
          </w:tcPr>
          <w:p w14:paraId="4EEB2AD5" w14:textId="31A2D575" w:rsidR="008C02FE" w:rsidRPr="00554B2F" w:rsidRDefault="008C02FE" w:rsidP="00F00BCF">
            <w:pPr>
              <w:spacing w:before="0" w:after="0"/>
              <w:contextualSpacing w:val="0"/>
              <w:rPr>
                <w:rFonts w:asciiTheme="minorHAnsi" w:eastAsia="Times New Roman" w:hAnsiTheme="minorHAnsi"/>
                <w:szCs w:val="22"/>
                <w:lang w:val="en-CA"/>
              </w:rPr>
            </w:pPr>
            <w:r w:rsidRPr="00554B2F">
              <w:rPr>
                <w:rFonts w:asciiTheme="minorHAnsi" w:hAnsiTheme="minorHAnsi"/>
                <w:szCs w:val="22"/>
              </w:rPr>
              <w:t>Does your project schedule and/or implementation approach account for contingency?  Please explain.</w:t>
            </w:r>
          </w:p>
        </w:tc>
      </w:tr>
      <w:tr w:rsidR="00EF0D40" w:rsidRPr="00554B2F" w14:paraId="5518A7CE" w14:textId="77777777" w:rsidTr="00365536">
        <w:trPr>
          <w:cnfStyle w:val="000000010000" w:firstRow="0" w:lastRow="0" w:firstColumn="0" w:lastColumn="0" w:oddVBand="0" w:evenVBand="0" w:oddHBand="0" w:evenHBand="1" w:firstRowFirstColumn="0" w:firstRowLastColumn="0" w:lastRowFirstColumn="0" w:lastRowLastColumn="0"/>
          <w:trHeight w:val="328"/>
        </w:trPr>
        <w:tc>
          <w:tcPr>
            <w:tcW w:w="581" w:type="dxa"/>
          </w:tcPr>
          <w:p w14:paraId="0AAFBBD9"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59C80148" w14:textId="77777777" w:rsidR="00EF0D40" w:rsidRPr="00554B2F" w:rsidRDefault="00EF0D40" w:rsidP="00F00BCF">
            <w:pPr>
              <w:spacing w:before="0" w:after="0"/>
              <w:contextualSpacing w:val="0"/>
              <w:rPr>
                <w:rFonts w:asciiTheme="minorHAnsi" w:hAnsiTheme="minorHAnsi"/>
                <w:szCs w:val="22"/>
              </w:rPr>
            </w:pPr>
          </w:p>
          <w:p w14:paraId="12C61B79" w14:textId="1A620AAB" w:rsidR="00554B2F" w:rsidRPr="00554B2F" w:rsidRDefault="00554B2F" w:rsidP="00F00BCF">
            <w:pPr>
              <w:spacing w:before="0" w:after="0"/>
              <w:contextualSpacing w:val="0"/>
              <w:jc w:val="both"/>
              <w:rPr>
                <w:rFonts w:asciiTheme="minorHAnsi" w:hAnsiTheme="minorHAnsi"/>
                <w:szCs w:val="22"/>
              </w:rPr>
            </w:pPr>
          </w:p>
        </w:tc>
      </w:tr>
      <w:tr w:rsidR="00EF0D40" w:rsidRPr="00554B2F" w14:paraId="05260E0A"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2DEA622E"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lastRenderedPageBreak/>
              <w:t>4</w:t>
            </w:r>
          </w:p>
        </w:tc>
        <w:tc>
          <w:tcPr>
            <w:tcW w:w="8864" w:type="dxa"/>
          </w:tcPr>
          <w:p w14:paraId="13C5381C" w14:textId="77777777" w:rsidR="00EF0D40" w:rsidRPr="00554B2F" w:rsidRDefault="00EF0D40" w:rsidP="00F00BCF">
            <w:pPr>
              <w:spacing w:before="0" w:after="0"/>
              <w:contextualSpacing w:val="0"/>
              <w:rPr>
                <w:rFonts w:asciiTheme="minorHAnsi" w:hAnsiTheme="minorHAnsi"/>
                <w:b/>
                <w:bCs/>
                <w:szCs w:val="22"/>
              </w:rPr>
            </w:pPr>
            <w:r w:rsidRPr="00554B2F">
              <w:rPr>
                <w:rFonts w:asciiTheme="minorHAnsi" w:hAnsiTheme="minorHAnsi"/>
                <w:b/>
                <w:bCs/>
                <w:szCs w:val="22"/>
              </w:rPr>
              <w:t>Deliverables and milestones:</w:t>
            </w:r>
          </w:p>
          <w:p w14:paraId="100642E5" w14:textId="77777777" w:rsidR="00EF0D40" w:rsidRPr="00554B2F" w:rsidRDefault="00EF0D40" w:rsidP="00394858">
            <w:pPr>
              <w:numPr>
                <w:ilvl w:val="0"/>
                <w:numId w:val="10"/>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are the major milestones in the project?</w:t>
            </w:r>
          </w:p>
          <w:p w14:paraId="5B4111EC" w14:textId="6E7DC8F7" w:rsidR="00EF0D40" w:rsidRPr="00554B2F" w:rsidRDefault="00EF0D40" w:rsidP="00394858">
            <w:pPr>
              <w:numPr>
                <w:ilvl w:val="0"/>
                <w:numId w:val="10"/>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are the project deliverables for each milestone? Please include a detailed enough description to give SamCERA a good expectation of content and include completion criteria.</w:t>
            </w:r>
          </w:p>
          <w:p w14:paraId="6A59768E" w14:textId="77777777" w:rsidR="00EF0D40" w:rsidRPr="00554B2F" w:rsidRDefault="00EF0D40" w:rsidP="00394858">
            <w:pPr>
              <w:numPr>
                <w:ilvl w:val="0"/>
                <w:numId w:val="10"/>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Show all gates and decision points in your plan.</w:t>
            </w:r>
          </w:p>
        </w:tc>
      </w:tr>
      <w:tr w:rsidR="00EF0D40" w:rsidRPr="00554B2F" w14:paraId="45707845" w14:textId="77777777" w:rsidTr="00365536">
        <w:trPr>
          <w:cnfStyle w:val="000000010000" w:firstRow="0" w:lastRow="0" w:firstColumn="0" w:lastColumn="0" w:oddVBand="0" w:evenVBand="0" w:oddHBand="0" w:evenHBand="1" w:firstRowFirstColumn="0" w:firstRowLastColumn="0" w:lastRowFirstColumn="0" w:lastRowLastColumn="0"/>
          <w:trHeight w:val="418"/>
        </w:trPr>
        <w:tc>
          <w:tcPr>
            <w:tcW w:w="581" w:type="dxa"/>
          </w:tcPr>
          <w:p w14:paraId="1FF5510E"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5DA83C63" w14:textId="77777777" w:rsidR="00102A54" w:rsidRDefault="00102A54" w:rsidP="00F00BCF">
            <w:pPr>
              <w:spacing w:before="0" w:after="0"/>
              <w:contextualSpacing w:val="0"/>
              <w:rPr>
                <w:rFonts w:asciiTheme="minorHAnsi" w:hAnsiTheme="minorHAnsi"/>
                <w:szCs w:val="22"/>
              </w:rPr>
            </w:pPr>
          </w:p>
          <w:p w14:paraId="21333B23" w14:textId="77777777" w:rsidR="00102A54" w:rsidRPr="00554B2F" w:rsidRDefault="00102A54" w:rsidP="00F00BCF">
            <w:pPr>
              <w:spacing w:before="0" w:after="0"/>
              <w:contextualSpacing w:val="0"/>
              <w:rPr>
                <w:rFonts w:asciiTheme="minorHAnsi" w:hAnsiTheme="minorHAnsi"/>
                <w:szCs w:val="22"/>
              </w:rPr>
            </w:pPr>
          </w:p>
        </w:tc>
      </w:tr>
      <w:tr w:rsidR="00EF0D40" w:rsidRPr="00554B2F" w14:paraId="6EFFE41A"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06C2BEA5"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5</w:t>
            </w:r>
          </w:p>
        </w:tc>
        <w:tc>
          <w:tcPr>
            <w:tcW w:w="8864" w:type="dxa"/>
          </w:tcPr>
          <w:p w14:paraId="78186FAB"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Approach and Methodology:</w:t>
            </w:r>
          </w:p>
          <w:p w14:paraId="5C80E802" w14:textId="3D2F4D78"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Describe the project approach and implementation methodology (i.e. Agile, hybrid, waterfall) and why you believe this is the best approach for SamCERA.</w:t>
            </w:r>
          </w:p>
          <w:p w14:paraId="58517C5A" w14:textId="75E95F44"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Describe any tools, environments you use (e.g. Kanban boards, sandboxes)</w:t>
            </w:r>
            <w:r w:rsidR="00A65401">
              <w:rPr>
                <w:rFonts w:asciiTheme="minorHAnsi" w:eastAsia="Times New Roman" w:hAnsiTheme="minorHAnsi"/>
                <w:szCs w:val="22"/>
                <w:lang w:val="en-CA"/>
              </w:rPr>
              <w:t>.</w:t>
            </w:r>
          </w:p>
          <w:p w14:paraId="491C6A8D" w14:textId="755BF2A9"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SamCERA is looking for an iterative implementation approach that allows for SamCERA </w:t>
            </w:r>
            <w:proofErr w:type="gramStart"/>
            <w:r w:rsidRPr="00554B2F">
              <w:rPr>
                <w:rFonts w:asciiTheme="minorHAnsi" w:eastAsia="Times New Roman" w:hAnsiTheme="minorHAnsi"/>
                <w:szCs w:val="22"/>
                <w:lang w:val="en-CA"/>
              </w:rPr>
              <w:t>SME’s</w:t>
            </w:r>
            <w:proofErr w:type="gramEnd"/>
            <w:r w:rsidRPr="00554B2F">
              <w:rPr>
                <w:rFonts w:asciiTheme="minorHAnsi" w:eastAsia="Times New Roman" w:hAnsiTheme="minorHAnsi"/>
                <w:szCs w:val="22"/>
                <w:lang w:val="en-CA"/>
              </w:rPr>
              <w:t xml:space="preserve"> to access and/or test elements of the Solution functionality throughout the project.  Given the inter-dependency of overall pension operations, however, we want to ensure that final sign-off is only provided when full Solution functionality is delivered.  Please explain how your approach will support and balance SamCERA’</w:t>
            </w:r>
            <w:r w:rsidR="00F566B8">
              <w:rPr>
                <w:rFonts w:asciiTheme="minorHAnsi" w:eastAsia="Times New Roman" w:hAnsiTheme="minorHAnsi"/>
                <w:szCs w:val="22"/>
                <w:lang w:val="en-CA"/>
              </w:rPr>
              <w:t>s</w:t>
            </w:r>
            <w:r w:rsidRPr="00554B2F">
              <w:rPr>
                <w:rFonts w:asciiTheme="minorHAnsi" w:eastAsia="Times New Roman" w:hAnsiTheme="minorHAnsi"/>
                <w:szCs w:val="22"/>
                <w:lang w:val="en-CA"/>
              </w:rPr>
              <w:t xml:space="preserve"> desire to oversee Solution setup progression and ensure that overall functional requirements are met.  In addition, please reflect this approach in your Solution Cost and SamCERA resourcing responses.</w:t>
            </w:r>
          </w:p>
          <w:p w14:paraId="6230859A" w14:textId="77777777"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explain your approach to client resource planning. How do you handle peak operational periods? How do you approach shared project resources?</w:t>
            </w:r>
          </w:p>
          <w:p w14:paraId="7A8251BD" w14:textId="77777777"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explain your approach to task delays within the project.</w:t>
            </w:r>
          </w:p>
          <w:p w14:paraId="7486B5F8" w14:textId="77777777" w:rsidR="00EF0D40" w:rsidRPr="00554B2F" w:rsidRDefault="00EF0D40" w:rsidP="00394858">
            <w:pPr>
              <w:numPr>
                <w:ilvl w:val="0"/>
                <w:numId w:val="1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formal methods and disciplines will be employed to effect high-quality releases of functionality?</w:t>
            </w:r>
          </w:p>
        </w:tc>
      </w:tr>
      <w:tr w:rsidR="00EF0D40" w:rsidRPr="00554B2F" w14:paraId="224F6A62"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69DEA0C5"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117D80AD" w14:textId="77777777" w:rsidR="00EF0D40" w:rsidRDefault="00EF0D40" w:rsidP="00F00BCF">
            <w:pPr>
              <w:spacing w:before="0" w:after="0"/>
              <w:contextualSpacing w:val="0"/>
              <w:jc w:val="both"/>
              <w:rPr>
                <w:rFonts w:asciiTheme="minorHAnsi" w:hAnsiTheme="minorHAnsi"/>
                <w:szCs w:val="22"/>
              </w:rPr>
            </w:pPr>
          </w:p>
          <w:p w14:paraId="1CCA91FD" w14:textId="77777777" w:rsidR="00102A54" w:rsidRPr="00554B2F" w:rsidRDefault="00102A54" w:rsidP="00F00BCF">
            <w:pPr>
              <w:spacing w:before="0" w:after="0"/>
              <w:contextualSpacing w:val="0"/>
              <w:jc w:val="both"/>
              <w:rPr>
                <w:rFonts w:asciiTheme="minorHAnsi" w:hAnsiTheme="minorHAnsi"/>
                <w:szCs w:val="22"/>
              </w:rPr>
            </w:pPr>
          </w:p>
        </w:tc>
      </w:tr>
      <w:tr w:rsidR="00EF0D40" w:rsidRPr="00554B2F" w14:paraId="620B42B1"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5BB0F26A"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6</w:t>
            </w:r>
          </w:p>
        </w:tc>
        <w:tc>
          <w:tcPr>
            <w:tcW w:w="8864" w:type="dxa"/>
          </w:tcPr>
          <w:p w14:paraId="2E50AAEB"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Change Requests:</w:t>
            </w:r>
          </w:p>
          <w:p w14:paraId="67B9CE1D" w14:textId="77777777" w:rsidR="00EF0D40" w:rsidRPr="00554B2F" w:rsidRDefault="00EF0D40" w:rsidP="00394858">
            <w:pPr>
              <w:numPr>
                <w:ilvl w:val="0"/>
                <w:numId w:val="12"/>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Describe the change request process during the implementation period. </w:t>
            </w:r>
          </w:p>
          <w:p w14:paraId="5E251915" w14:textId="77777777" w:rsidR="00EF0D40" w:rsidRPr="00554B2F" w:rsidRDefault="00EF0D40" w:rsidP="00394858">
            <w:pPr>
              <w:numPr>
                <w:ilvl w:val="0"/>
                <w:numId w:val="12"/>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Do you commonly see change orders or requests during an implementation process?</w:t>
            </w:r>
          </w:p>
          <w:p w14:paraId="50401FB5" w14:textId="77777777" w:rsidR="00EF0D40" w:rsidRPr="00554B2F" w:rsidRDefault="00EF0D40" w:rsidP="00394858">
            <w:pPr>
              <w:numPr>
                <w:ilvl w:val="1"/>
                <w:numId w:val="12"/>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If so, what kind of change orders or requests are common during an implementation?</w:t>
            </w:r>
          </w:p>
          <w:p w14:paraId="4CEADFED" w14:textId="77777777" w:rsidR="00EF0D40" w:rsidRDefault="00EF0D40" w:rsidP="00394858">
            <w:pPr>
              <w:numPr>
                <w:ilvl w:val="1"/>
                <w:numId w:val="12"/>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If so, how are costs handled?</w:t>
            </w:r>
          </w:p>
          <w:p w14:paraId="470D3DDE" w14:textId="22E54EE2" w:rsidR="00280591" w:rsidRPr="00554B2F" w:rsidRDefault="00280591" w:rsidP="00394858">
            <w:pPr>
              <w:numPr>
                <w:ilvl w:val="0"/>
                <w:numId w:val="12"/>
              </w:numPr>
              <w:spacing w:before="0" w:after="0"/>
              <w:contextualSpacing w:val="0"/>
              <w:rPr>
                <w:rFonts w:asciiTheme="minorHAnsi" w:eastAsia="Times New Roman" w:hAnsiTheme="minorHAnsi"/>
                <w:szCs w:val="22"/>
                <w:lang w:val="en-CA"/>
              </w:rPr>
            </w:pPr>
            <w:r w:rsidRPr="00825A2F">
              <w:rPr>
                <w:rFonts w:asciiTheme="minorHAnsi" w:hAnsiTheme="minorHAnsi"/>
                <w:szCs w:val="22"/>
              </w:rPr>
              <w:t xml:space="preserve">What is the process for </w:t>
            </w:r>
            <w:r>
              <w:rPr>
                <w:rFonts w:asciiTheme="minorHAnsi" w:hAnsiTheme="minorHAnsi"/>
                <w:szCs w:val="22"/>
              </w:rPr>
              <w:t>SamCERA</w:t>
            </w:r>
            <w:r w:rsidRPr="00825A2F">
              <w:rPr>
                <w:rFonts w:asciiTheme="minorHAnsi" w:hAnsiTheme="minorHAnsi"/>
                <w:szCs w:val="22"/>
              </w:rPr>
              <w:t xml:space="preserve"> to request increased functionality</w:t>
            </w:r>
            <w:r>
              <w:rPr>
                <w:rFonts w:asciiTheme="minorHAnsi" w:hAnsiTheme="minorHAnsi"/>
                <w:szCs w:val="22"/>
              </w:rPr>
              <w:t xml:space="preserve"> during the implementation</w:t>
            </w:r>
            <w:r w:rsidRPr="00825A2F">
              <w:rPr>
                <w:rFonts w:asciiTheme="minorHAnsi" w:hAnsiTheme="minorHAnsi"/>
                <w:szCs w:val="22"/>
              </w:rPr>
              <w:t>?</w:t>
            </w:r>
          </w:p>
        </w:tc>
      </w:tr>
      <w:tr w:rsidR="00EF0D40" w:rsidRPr="00554B2F" w14:paraId="05323C12"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650A605B"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16A8C4CD" w14:textId="77777777" w:rsidR="00EF0D40" w:rsidRDefault="00EF0D40" w:rsidP="00F00BCF">
            <w:pPr>
              <w:spacing w:before="0" w:after="0"/>
              <w:contextualSpacing w:val="0"/>
              <w:rPr>
                <w:rFonts w:asciiTheme="minorHAnsi" w:hAnsiTheme="minorHAnsi"/>
                <w:szCs w:val="22"/>
              </w:rPr>
            </w:pPr>
          </w:p>
          <w:p w14:paraId="5A1F7E04" w14:textId="77777777" w:rsidR="00102A54" w:rsidRPr="00554B2F" w:rsidRDefault="00102A54" w:rsidP="00F00BCF">
            <w:pPr>
              <w:spacing w:before="0" w:after="0"/>
              <w:contextualSpacing w:val="0"/>
              <w:rPr>
                <w:rFonts w:asciiTheme="minorHAnsi" w:hAnsiTheme="minorHAnsi"/>
                <w:szCs w:val="22"/>
              </w:rPr>
            </w:pPr>
          </w:p>
        </w:tc>
      </w:tr>
      <w:tr w:rsidR="00EF0D40" w:rsidRPr="00554B2F" w14:paraId="55C2B273"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73371F21"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7</w:t>
            </w:r>
          </w:p>
        </w:tc>
        <w:tc>
          <w:tcPr>
            <w:tcW w:w="8864" w:type="dxa"/>
          </w:tcPr>
          <w:p w14:paraId="24B235B8"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Risk and Issue Management:</w:t>
            </w:r>
          </w:p>
          <w:p w14:paraId="63C389B7" w14:textId="72AA8965" w:rsidR="00EF0D40" w:rsidRPr="00554B2F" w:rsidRDefault="00EF0D40" w:rsidP="00394858">
            <w:pPr>
              <w:numPr>
                <w:ilvl w:val="0"/>
                <w:numId w:val="13"/>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Identify the risks you see for this implementation and discuss what SamCERA and the selected Bidder need to do to help mitigate these risks. </w:t>
            </w:r>
          </w:p>
          <w:p w14:paraId="5F872252" w14:textId="047D7DF3" w:rsidR="00EF0D40" w:rsidRPr="00554B2F" w:rsidRDefault="00EF0D40" w:rsidP="00394858">
            <w:pPr>
              <w:numPr>
                <w:ilvl w:val="0"/>
                <w:numId w:val="13"/>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Give one example of a successful risk mitigation </w:t>
            </w:r>
            <w:r w:rsidR="00F566B8">
              <w:rPr>
                <w:rFonts w:asciiTheme="minorHAnsi" w:eastAsia="Times New Roman" w:hAnsiTheme="minorHAnsi"/>
                <w:szCs w:val="22"/>
                <w:lang w:val="en-CA"/>
              </w:rPr>
              <w:t xml:space="preserve">during one of your prior </w:t>
            </w:r>
            <w:r w:rsidRPr="00554B2F">
              <w:rPr>
                <w:rFonts w:asciiTheme="minorHAnsi" w:eastAsia="Times New Roman" w:hAnsiTheme="minorHAnsi"/>
                <w:szCs w:val="22"/>
                <w:lang w:val="en-CA"/>
              </w:rPr>
              <w:t>implementation</w:t>
            </w:r>
            <w:r w:rsidR="00F566B8">
              <w:rPr>
                <w:rFonts w:asciiTheme="minorHAnsi" w:eastAsia="Times New Roman" w:hAnsiTheme="minorHAnsi"/>
                <w:szCs w:val="22"/>
                <w:lang w:val="en-CA"/>
              </w:rPr>
              <w:t>s</w:t>
            </w:r>
            <w:r w:rsidRPr="00554B2F">
              <w:rPr>
                <w:rFonts w:asciiTheme="minorHAnsi" w:eastAsia="Times New Roman" w:hAnsiTheme="minorHAnsi"/>
                <w:szCs w:val="22"/>
                <w:lang w:val="en-CA"/>
              </w:rPr>
              <w:t>. What made the project work well?</w:t>
            </w:r>
          </w:p>
          <w:p w14:paraId="5E3C92C2" w14:textId="77777777" w:rsidR="00EF0D40" w:rsidRPr="00554B2F" w:rsidRDefault="00EF0D40" w:rsidP="00394858">
            <w:pPr>
              <w:numPr>
                <w:ilvl w:val="0"/>
                <w:numId w:val="13"/>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Give one example of an implementation that did not go as planned. What happened? What were the lessons learned?</w:t>
            </w:r>
          </w:p>
          <w:p w14:paraId="54D6F6B0" w14:textId="15B1DF3D" w:rsidR="00EF0D40" w:rsidRPr="00554B2F" w:rsidRDefault="00EF0D40" w:rsidP="00394858">
            <w:pPr>
              <w:numPr>
                <w:ilvl w:val="0"/>
                <w:numId w:val="13"/>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What is your process </w:t>
            </w:r>
            <w:r w:rsidR="00F566B8">
              <w:rPr>
                <w:rFonts w:asciiTheme="minorHAnsi" w:eastAsia="Times New Roman" w:hAnsiTheme="minorHAnsi"/>
                <w:szCs w:val="22"/>
                <w:lang w:val="en-CA"/>
              </w:rPr>
              <w:t xml:space="preserve">for incorporating a </w:t>
            </w:r>
            <w:r w:rsidRPr="00554B2F">
              <w:rPr>
                <w:rFonts w:asciiTheme="minorHAnsi" w:eastAsia="Times New Roman" w:hAnsiTheme="minorHAnsi"/>
                <w:szCs w:val="22"/>
                <w:lang w:val="en-CA"/>
              </w:rPr>
              <w:t>product upgrade</w:t>
            </w:r>
            <w:r w:rsidR="00F566B8">
              <w:rPr>
                <w:rFonts w:asciiTheme="minorHAnsi" w:eastAsia="Times New Roman" w:hAnsiTheme="minorHAnsi"/>
                <w:szCs w:val="22"/>
                <w:lang w:val="en-CA"/>
              </w:rPr>
              <w:t xml:space="preserve"> that occurs</w:t>
            </w:r>
            <w:r w:rsidRPr="00554B2F">
              <w:rPr>
                <w:rFonts w:asciiTheme="minorHAnsi" w:eastAsia="Times New Roman" w:hAnsiTheme="minorHAnsi"/>
                <w:szCs w:val="22"/>
                <w:lang w:val="en-CA"/>
              </w:rPr>
              <w:t xml:space="preserve"> mid-implementation?</w:t>
            </w:r>
          </w:p>
        </w:tc>
      </w:tr>
      <w:tr w:rsidR="00EF0D40" w:rsidRPr="00554B2F" w14:paraId="0CB232AD" w14:textId="77777777" w:rsidTr="00394858">
        <w:trPr>
          <w:cnfStyle w:val="000000010000" w:firstRow="0" w:lastRow="0" w:firstColumn="0" w:lastColumn="0" w:oddVBand="0" w:evenVBand="0" w:oddHBand="0" w:evenHBand="1" w:firstRowFirstColumn="0" w:firstRowLastColumn="0" w:lastRowFirstColumn="0" w:lastRowLastColumn="0"/>
          <w:trHeight w:val="661"/>
        </w:trPr>
        <w:tc>
          <w:tcPr>
            <w:tcW w:w="581" w:type="dxa"/>
          </w:tcPr>
          <w:p w14:paraId="2944D0ED" w14:textId="77777777" w:rsidR="00EF0D40" w:rsidRPr="00554B2F" w:rsidRDefault="00EF0D40" w:rsidP="00F00BCF">
            <w:pPr>
              <w:spacing w:before="0" w:after="0"/>
              <w:contextualSpacing w:val="0"/>
              <w:rPr>
                <w:rFonts w:asciiTheme="minorHAnsi" w:eastAsia="Times New Roman" w:hAnsiTheme="minorHAnsi"/>
                <w:szCs w:val="22"/>
                <w:lang w:val="en-CA"/>
              </w:rPr>
            </w:pPr>
          </w:p>
        </w:tc>
        <w:tc>
          <w:tcPr>
            <w:tcW w:w="8864" w:type="dxa"/>
          </w:tcPr>
          <w:p w14:paraId="500FE432" w14:textId="77777777" w:rsidR="00EF0D40" w:rsidRPr="00554B2F" w:rsidRDefault="00EF0D40" w:rsidP="00F00BCF">
            <w:pPr>
              <w:spacing w:before="0" w:after="0"/>
              <w:contextualSpacing w:val="0"/>
              <w:jc w:val="both"/>
              <w:rPr>
                <w:rFonts w:asciiTheme="minorHAnsi" w:hAnsiTheme="minorHAnsi"/>
                <w:szCs w:val="22"/>
              </w:rPr>
            </w:pPr>
          </w:p>
        </w:tc>
      </w:tr>
      <w:tr w:rsidR="00EF0D40" w:rsidRPr="00554B2F" w14:paraId="1409825C"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2B4EC887"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8</w:t>
            </w:r>
          </w:p>
        </w:tc>
        <w:tc>
          <w:tcPr>
            <w:tcW w:w="8864" w:type="dxa"/>
          </w:tcPr>
          <w:p w14:paraId="086FA6EF"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Dependencies:</w:t>
            </w:r>
          </w:p>
          <w:p w14:paraId="3E63C1AB" w14:textId="77777777" w:rsidR="00EF0D40" w:rsidRPr="00554B2F" w:rsidRDefault="00EF0D40" w:rsidP="00394858">
            <w:pPr>
              <w:numPr>
                <w:ilvl w:val="0"/>
                <w:numId w:val="14"/>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Identify the factors both inside and outside of the project that are required to be in place to successfully complete this project.</w:t>
            </w:r>
          </w:p>
        </w:tc>
      </w:tr>
      <w:tr w:rsidR="00EF0D40" w:rsidRPr="00554B2F" w14:paraId="221536A5" w14:textId="77777777" w:rsidTr="00365536">
        <w:trPr>
          <w:cnfStyle w:val="000000010000" w:firstRow="0" w:lastRow="0" w:firstColumn="0" w:lastColumn="0" w:oddVBand="0" w:evenVBand="0" w:oddHBand="0" w:evenHBand="1" w:firstRowFirstColumn="0" w:firstRowLastColumn="0" w:lastRowFirstColumn="0" w:lastRowLastColumn="0"/>
          <w:trHeight w:val="382"/>
        </w:trPr>
        <w:tc>
          <w:tcPr>
            <w:tcW w:w="581" w:type="dxa"/>
          </w:tcPr>
          <w:p w14:paraId="4BDAB09A"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63D9EFC5" w14:textId="77777777" w:rsidR="00EF0D40" w:rsidRDefault="00EF0D40" w:rsidP="00F00BCF">
            <w:pPr>
              <w:spacing w:before="0" w:after="0"/>
              <w:contextualSpacing w:val="0"/>
              <w:jc w:val="both"/>
              <w:rPr>
                <w:rFonts w:asciiTheme="minorHAnsi" w:hAnsiTheme="minorHAnsi"/>
                <w:szCs w:val="22"/>
              </w:rPr>
            </w:pPr>
          </w:p>
          <w:p w14:paraId="1FB5F218" w14:textId="77777777" w:rsidR="00332E9A" w:rsidRPr="00554B2F" w:rsidRDefault="00332E9A" w:rsidP="00F00BCF">
            <w:pPr>
              <w:spacing w:before="0" w:after="0"/>
              <w:contextualSpacing w:val="0"/>
              <w:jc w:val="both"/>
              <w:rPr>
                <w:rFonts w:asciiTheme="minorHAnsi" w:hAnsiTheme="minorHAnsi"/>
                <w:szCs w:val="22"/>
              </w:rPr>
            </w:pPr>
          </w:p>
        </w:tc>
      </w:tr>
      <w:tr w:rsidR="00EF0D40" w:rsidRPr="00554B2F" w14:paraId="3378B7BC"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22DE2D10"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9</w:t>
            </w:r>
          </w:p>
        </w:tc>
        <w:tc>
          <w:tcPr>
            <w:tcW w:w="8864" w:type="dxa"/>
          </w:tcPr>
          <w:p w14:paraId="40737F7A"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Constraints</w:t>
            </w:r>
          </w:p>
          <w:p w14:paraId="29EE3BCC" w14:textId="7F4A55FA" w:rsidR="00EF0D40" w:rsidRPr="00554B2F" w:rsidRDefault="00EF0D40" w:rsidP="00394858">
            <w:pPr>
              <w:numPr>
                <w:ilvl w:val="0"/>
                <w:numId w:val="21"/>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Identify the factors that put restrictions on the Bidder’s ability to execute th</w:t>
            </w:r>
            <w:r w:rsidR="00F566B8">
              <w:rPr>
                <w:rFonts w:asciiTheme="minorHAnsi" w:eastAsia="Times New Roman" w:hAnsiTheme="minorHAnsi"/>
                <w:szCs w:val="22"/>
                <w:lang w:val="en-CA"/>
              </w:rPr>
              <w:t>is</w:t>
            </w:r>
            <w:r w:rsidRPr="00554B2F">
              <w:rPr>
                <w:rFonts w:asciiTheme="minorHAnsi" w:eastAsia="Times New Roman" w:hAnsiTheme="minorHAnsi"/>
                <w:szCs w:val="22"/>
                <w:lang w:val="en-CA"/>
              </w:rPr>
              <w:t xml:space="preserve"> project.</w:t>
            </w:r>
          </w:p>
        </w:tc>
      </w:tr>
      <w:tr w:rsidR="00EF0D40" w:rsidRPr="00554B2F" w14:paraId="0EC51B0D"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392D6ABC"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71CE6E1F" w14:textId="77777777" w:rsidR="00EF0D40" w:rsidRDefault="00EF0D40" w:rsidP="00F00BCF">
            <w:pPr>
              <w:spacing w:before="0" w:after="0"/>
              <w:contextualSpacing w:val="0"/>
              <w:rPr>
                <w:rFonts w:asciiTheme="minorHAnsi" w:hAnsiTheme="minorHAnsi"/>
                <w:szCs w:val="22"/>
              </w:rPr>
            </w:pPr>
          </w:p>
          <w:p w14:paraId="1E64740F" w14:textId="77777777" w:rsidR="00332E9A" w:rsidRPr="00554B2F" w:rsidRDefault="00332E9A" w:rsidP="00F00BCF">
            <w:pPr>
              <w:spacing w:before="0" w:after="0"/>
              <w:contextualSpacing w:val="0"/>
              <w:rPr>
                <w:rFonts w:asciiTheme="minorHAnsi" w:hAnsiTheme="minorHAnsi"/>
                <w:szCs w:val="22"/>
              </w:rPr>
            </w:pPr>
          </w:p>
        </w:tc>
      </w:tr>
      <w:tr w:rsidR="00EF0D40" w:rsidRPr="00554B2F" w14:paraId="7423A67A"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3AAB6CA8"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10</w:t>
            </w:r>
          </w:p>
        </w:tc>
        <w:tc>
          <w:tcPr>
            <w:tcW w:w="8864" w:type="dxa"/>
          </w:tcPr>
          <w:p w14:paraId="5D7445F1"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Project / Deliverable Quality Management:</w:t>
            </w:r>
          </w:p>
          <w:p w14:paraId="50AC1161" w14:textId="54F82636" w:rsidR="00EF0D40" w:rsidRPr="00554B2F" w:rsidRDefault="00EF0D40" w:rsidP="00394858">
            <w:pPr>
              <w:numPr>
                <w:ilvl w:val="0"/>
                <w:numId w:val="22"/>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Describe the process that will be used to ensure that the project delivers the desired outcome at the agreed</w:t>
            </w:r>
            <w:r w:rsidR="00F566B8">
              <w:rPr>
                <w:rFonts w:asciiTheme="minorHAnsi" w:eastAsia="Times New Roman" w:hAnsiTheme="minorHAnsi"/>
                <w:szCs w:val="22"/>
                <w:lang w:val="en-CA"/>
              </w:rPr>
              <w:t>-upon</w:t>
            </w:r>
            <w:r w:rsidRPr="00554B2F">
              <w:rPr>
                <w:rFonts w:asciiTheme="minorHAnsi" w:eastAsia="Times New Roman" w:hAnsiTheme="minorHAnsi"/>
                <w:szCs w:val="22"/>
                <w:lang w:val="en-CA"/>
              </w:rPr>
              <w:t xml:space="preserve"> level of quality.</w:t>
            </w:r>
          </w:p>
        </w:tc>
      </w:tr>
      <w:tr w:rsidR="00EF0D40" w:rsidRPr="00554B2F" w14:paraId="6E0F387C"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16B69A46"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4F1F71F6" w14:textId="77777777" w:rsidR="00EF0D40" w:rsidRDefault="00EF0D40" w:rsidP="00F00BCF">
            <w:pPr>
              <w:spacing w:before="0" w:after="0"/>
              <w:contextualSpacing w:val="0"/>
              <w:jc w:val="both"/>
              <w:rPr>
                <w:rFonts w:asciiTheme="minorHAnsi" w:hAnsiTheme="minorHAnsi"/>
                <w:szCs w:val="22"/>
              </w:rPr>
            </w:pPr>
          </w:p>
          <w:p w14:paraId="76491DF5" w14:textId="77777777" w:rsidR="00102A54" w:rsidRPr="00554B2F" w:rsidRDefault="00102A54" w:rsidP="00F00BCF">
            <w:pPr>
              <w:spacing w:before="0" w:after="0"/>
              <w:contextualSpacing w:val="0"/>
              <w:jc w:val="both"/>
              <w:rPr>
                <w:rFonts w:asciiTheme="minorHAnsi" w:hAnsiTheme="minorHAnsi"/>
                <w:szCs w:val="22"/>
              </w:rPr>
            </w:pPr>
          </w:p>
        </w:tc>
      </w:tr>
      <w:tr w:rsidR="00EF0D40" w:rsidRPr="00554B2F" w14:paraId="7A4CCFD9"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58F6F03F"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11</w:t>
            </w:r>
          </w:p>
        </w:tc>
        <w:tc>
          <w:tcPr>
            <w:tcW w:w="8864" w:type="dxa"/>
          </w:tcPr>
          <w:p w14:paraId="146B7CD4"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Success Criteria:</w:t>
            </w:r>
          </w:p>
          <w:p w14:paraId="7AA07F9E" w14:textId="77777777" w:rsidR="00EF0D40" w:rsidRPr="00554B2F" w:rsidRDefault="00EF0D40" w:rsidP="00394858">
            <w:pPr>
              <w:numPr>
                <w:ilvl w:val="0"/>
                <w:numId w:val="23"/>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Describe, as precisely as possible, the criteria that will be used to determine project success. </w:t>
            </w:r>
          </w:p>
        </w:tc>
      </w:tr>
      <w:tr w:rsidR="00EF0D40" w:rsidRPr="00554B2F" w14:paraId="30E1C66B"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6FCEB6FC"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046D7FC8" w14:textId="77777777" w:rsidR="00EF0D40" w:rsidRDefault="00EF0D40" w:rsidP="00F00BCF">
            <w:pPr>
              <w:spacing w:before="0" w:after="0"/>
              <w:contextualSpacing w:val="0"/>
              <w:jc w:val="both"/>
              <w:rPr>
                <w:rFonts w:asciiTheme="minorHAnsi" w:hAnsiTheme="minorHAnsi"/>
                <w:szCs w:val="22"/>
              </w:rPr>
            </w:pPr>
          </w:p>
          <w:p w14:paraId="684EC4D3" w14:textId="77777777" w:rsidR="00102A54" w:rsidRPr="00554B2F" w:rsidRDefault="00102A54" w:rsidP="00F00BCF">
            <w:pPr>
              <w:spacing w:before="0" w:after="0"/>
              <w:contextualSpacing w:val="0"/>
              <w:jc w:val="both"/>
              <w:rPr>
                <w:rFonts w:asciiTheme="minorHAnsi" w:hAnsiTheme="minorHAnsi"/>
                <w:szCs w:val="22"/>
              </w:rPr>
            </w:pPr>
          </w:p>
        </w:tc>
      </w:tr>
      <w:tr w:rsidR="00EF0D40" w:rsidRPr="00554B2F" w14:paraId="6ECF9B47"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6085C2B2"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12</w:t>
            </w:r>
          </w:p>
        </w:tc>
        <w:tc>
          <w:tcPr>
            <w:tcW w:w="8864" w:type="dxa"/>
          </w:tcPr>
          <w:p w14:paraId="068B1FFA" w14:textId="77777777" w:rsidR="00EF0D40" w:rsidRPr="00554B2F" w:rsidRDefault="00EF0D40" w:rsidP="00F00BCF">
            <w:pPr>
              <w:spacing w:before="0" w:after="0"/>
              <w:contextualSpacing w:val="0"/>
              <w:rPr>
                <w:rFonts w:asciiTheme="minorHAnsi" w:eastAsia="Times New Roman" w:hAnsiTheme="minorHAnsi"/>
                <w:b/>
                <w:bCs/>
                <w:szCs w:val="22"/>
                <w:lang w:val="en-CA"/>
              </w:rPr>
            </w:pPr>
            <w:r w:rsidRPr="00554B2F">
              <w:rPr>
                <w:rFonts w:asciiTheme="minorHAnsi" w:eastAsia="Times New Roman" w:hAnsiTheme="minorHAnsi"/>
                <w:b/>
                <w:bCs/>
                <w:szCs w:val="22"/>
                <w:lang w:val="en-CA"/>
              </w:rPr>
              <w:t>Completion Criteria:</w:t>
            </w:r>
          </w:p>
          <w:p w14:paraId="22567038" w14:textId="53974F56" w:rsidR="00EF0D40" w:rsidRPr="00554B2F" w:rsidRDefault="00EF0D40" w:rsidP="00394858">
            <w:pPr>
              <w:numPr>
                <w:ilvl w:val="0"/>
                <w:numId w:val="2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lastRenderedPageBreak/>
              <w:t xml:space="preserve">Describe, as precisely as possible, the criteria that will be used to determine that the project work has been finished, independent of </w:t>
            </w:r>
            <w:r w:rsidR="00F566B8" w:rsidRPr="00554B2F">
              <w:rPr>
                <w:rFonts w:asciiTheme="minorHAnsi" w:eastAsia="Times New Roman" w:hAnsiTheme="minorHAnsi"/>
                <w:szCs w:val="22"/>
                <w:lang w:val="en-CA"/>
              </w:rPr>
              <w:t>whether</w:t>
            </w:r>
            <w:r w:rsidRPr="00554B2F">
              <w:rPr>
                <w:rFonts w:asciiTheme="minorHAnsi" w:eastAsia="Times New Roman" w:hAnsiTheme="minorHAnsi"/>
                <w:szCs w:val="22"/>
                <w:lang w:val="en-CA"/>
              </w:rPr>
              <w:t xml:space="preserve"> the project is successful. </w:t>
            </w:r>
          </w:p>
          <w:p w14:paraId="691BE93C" w14:textId="5989355E" w:rsidR="00EF0D40" w:rsidRPr="00554B2F" w:rsidRDefault="00EF0D40" w:rsidP="00394858">
            <w:pPr>
              <w:numPr>
                <w:ilvl w:val="1"/>
                <w:numId w:val="2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note, the outlined criteria should be Specific, Measurable, Achievable, Relevant</w:t>
            </w:r>
            <w:r w:rsidR="00F566B8">
              <w:rPr>
                <w:rFonts w:asciiTheme="minorHAnsi" w:eastAsia="Times New Roman" w:hAnsiTheme="minorHAnsi"/>
                <w:szCs w:val="22"/>
                <w:lang w:val="en-CA"/>
              </w:rPr>
              <w:t>,</w:t>
            </w:r>
            <w:r w:rsidRPr="00554B2F">
              <w:rPr>
                <w:rFonts w:asciiTheme="minorHAnsi" w:eastAsia="Times New Roman" w:hAnsiTheme="minorHAnsi"/>
                <w:szCs w:val="22"/>
                <w:lang w:val="en-CA"/>
              </w:rPr>
              <w:t xml:space="preserve"> and Time-bound.</w:t>
            </w:r>
          </w:p>
        </w:tc>
      </w:tr>
      <w:tr w:rsidR="00EF0D40" w:rsidRPr="00554B2F" w14:paraId="3CE20596"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2D84F5FE"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3BC7A5A7" w14:textId="77777777" w:rsidR="00EF0D40" w:rsidRDefault="00EF0D40" w:rsidP="00F00BCF">
            <w:pPr>
              <w:spacing w:before="0" w:after="0"/>
              <w:contextualSpacing w:val="0"/>
              <w:rPr>
                <w:rFonts w:asciiTheme="minorHAnsi" w:hAnsiTheme="minorHAnsi"/>
                <w:szCs w:val="22"/>
              </w:rPr>
            </w:pPr>
          </w:p>
          <w:p w14:paraId="60DDED35" w14:textId="77777777" w:rsidR="00394858" w:rsidRPr="00554B2F" w:rsidRDefault="00394858" w:rsidP="00F00BCF">
            <w:pPr>
              <w:spacing w:before="0" w:after="0"/>
              <w:contextualSpacing w:val="0"/>
              <w:rPr>
                <w:rFonts w:asciiTheme="minorHAnsi" w:hAnsiTheme="minorHAnsi"/>
                <w:szCs w:val="22"/>
              </w:rPr>
            </w:pPr>
          </w:p>
        </w:tc>
      </w:tr>
    </w:tbl>
    <w:p w14:paraId="45FD2495" w14:textId="77777777" w:rsidR="00EF0D40" w:rsidRPr="00554B2F" w:rsidRDefault="00EF0D40" w:rsidP="00EF0D40">
      <w:pPr>
        <w:spacing w:before="0" w:after="0" w:line="240" w:lineRule="auto"/>
        <w:rPr>
          <w:rFonts w:asciiTheme="minorHAnsi" w:hAnsiTheme="minorHAnsi"/>
          <w:szCs w:val="22"/>
          <w:lang w:eastAsia="ja-JP"/>
        </w:rPr>
      </w:pPr>
    </w:p>
    <w:tbl>
      <w:tblPr>
        <w:tblStyle w:val="TableStyle20221"/>
        <w:tblW w:w="9445" w:type="dxa"/>
        <w:tblLook w:val="04A0" w:firstRow="1" w:lastRow="0" w:firstColumn="1" w:lastColumn="0" w:noHBand="0" w:noVBand="1"/>
      </w:tblPr>
      <w:tblGrid>
        <w:gridCol w:w="581"/>
        <w:gridCol w:w="8864"/>
      </w:tblGrid>
      <w:tr w:rsidR="00EF0D40" w:rsidRPr="00554B2F" w14:paraId="62D17AB4" w14:textId="77777777" w:rsidTr="00365536">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1B7140D9" w14:textId="77777777" w:rsidR="00EF0D40" w:rsidRPr="00554B2F" w:rsidRDefault="00EF0D40" w:rsidP="00F55983">
            <w:pPr>
              <w:spacing w:before="0" w:after="0" w:line="259" w:lineRule="auto"/>
              <w:jc w:val="center"/>
              <w:rPr>
                <w:rFonts w:asciiTheme="minorHAnsi" w:eastAsia="Times New Roman" w:hAnsiTheme="minorHAnsi"/>
                <w:bCs/>
                <w:szCs w:val="22"/>
                <w:lang w:val="en-CA"/>
              </w:rPr>
            </w:pPr>
            <w:r w:rsidRPr="00554B2F">
              <w:rPr>
                <w:rFonts w:asciiTheme="minorHAnsi" w:eastAsia="Times New Roman" w:hAnsiTheme="minorHAnsi"/>
                <w:bCs/>
                <w:szCs w:val="22"/>
                <w:lang w:val="en-CA"/>
              </w:rPr>
              <w:t>Project Governance and Staffing</w:t>
            </w:r>
          </w:p>
        </w:tc>
      </w:tr>
      <w:tr w:rsidR="00EF0D40" w:rsidRPr="00554B2F" w14:paraId="7C97EEAE"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195D3C3C"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13</w:t>
            </w:r>
          </w:p>
        </w:tc>
        <w:tc>
          <w:tcPr>
            <w:tcW w:w="8864" w:type="dxa"/>
          </w:tcPr>
          <w:p w14:paraId="7BF30ED6" w14:textId="1351F582" w:rsidR="00F566B8" w:rsidRPr="00D072C1" w:rsidRDefault="00EF0D40" w:rsidP="00F00BCF">
            <w:pPr>
              <w:spacing w:before="0" w:after="0"/>
              <w:contextualSpacing w:val="0"/>
              <w:rPr>
                <w:rFonts w:asciiTheme="minorHAnsi" w:hAnsiTheme="minorHAnsi"/>
                <w:b/>
                <w:bCs/>
                <w:szCs w:val="22"/>
              </w:rPr>
            </w:pPr>
            <w:r w:rsidRPr="00F00BCF">
              <w:rPr>
                <w:rFonts w:asciiTheme="minorHAnsi" w:hAnsiTheme="minorHAnsi"/>
                <w:b/>
                <w:bCs/>
                <w:szCs w:val="22"/>
              </w:rPr>
              <w:t>Project Governance:</w:t>
            </w:r>
          </w:p>
          <w:p w14:paraId="023A3C02" w14:textId="2603C4BB"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SamCERA is expecting the Bidder to assign a team that has significant experience working with the Solution. The team assigned will be required to come to Solution demonstrations and will be interviewed by staff. The Bidder should only present staff that are available to work on the project for an extended period. SamCERA reserves the right to designate certain members of the Bidder’s team as ‘key personnel’ who cannot be removed from the project without a prior SamCERA approval.</w:t>
            </w:r>
          </w:p>
          <w:p w14:paraId="0F1CB727" w14:textId="77777777" w:rsidR="00EF0D40" w:rsidRPr="00F00BCF" w:rsidRDefault="00EF0D40" w:rsidP="00F00BCF">
            <w:pPr>
              <w:spacing w:before="0" w:after="0"/>
              <w:contextualSpacing w:val="0"/>
              <w:rPr>
                <w:rFonts w:asciiTheme="minorHAnsi" w:eastAsia="Times New Roman" w:hAnsiTheme="minorHAnsi"/>
                <w:szCs w:val="22"/>
                <w:lang w:val="en-CA"/>
              </w:rPr>
            </w:pPr>
          </w:p>
          <w:p w14:paraId="5BAAFCE7" w14:textId="77777777"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Provide a governance model and staffing plan for the project that includes the items below.</w:t>
            </w:r>
          </w:p>
          <w:p w14:paraId="49B5216E" w14:textId="77777777" w:rsidR="00EF0D40" w:rsidRPr="00F00BCF" w:rsidRDefault="00EF0D40" w:rsidP="00394858">
            <w:pPr>
              <w:numPr>
                <w:ilvl w:val="0"/>
                <w:numId w:val="1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Outline the project governance model, including the people, meetings, reporting, decision, and escalation frameworks (including definitions).</w:t>
            </w:r>
          </w:p>
          <w:p w14:paraId="44D047EF" w14:textId="619C2017" w:rsidR="00EF0D40" w:rsidRPr="00F00BCF" w:rsidRDefault="00EF0D40" w:rsidP="00394858">
            <w:pPr>
              <w:numPr>
                <w:ilvl w:val="0"/>
                <w:numId w:val="1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Please note that SamCERA leaders are, and will continue to be, very active in the project. As such, we would expect a similar level of engagement from the Bidder executive assigned to the project. The individual(s) will be expected to maintain this relationship when we transition from project to operational mode.</w:t>
            </w:r>
          </w:p>
          <w:p w14:paraId="056486E7" w14:textId="24D2F0F0" w:rsidR="00EF0D40" w:rsidRPr="00F00BCF" w:rsidRDefault="00EF0D40" w:rsidP="00394858">
            <w:pPr>
              <w:numPr>
                <w:ilvl w:val="0"/>
                <w:numId w:val="1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Provide a diagram that illustrates the proposed project organization, including both the Bidder and SamCERA. Ensure that it is clear who is leading the project.</w:t>
            </w:r>
          </w:p>
        </w:tc>
      </w:tr>
      <w:tr w:rsidR="00EF0D40" w:rsidRPr="00554B2F" w14:paraId="6174234D"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6BAC9433"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5F748CEE" w14:textId="77777777" w:rsidR="00EF0D40" w:rsidRPr="00F00BCF" w:rsidRDefault="00EF0D40" w:rsidP="00F00BCF">
            <w:pPr>
              <w:spacing w:before="0" w:after="0"/>
              <w:contextualSpacing w:val="0"/>
              <w:rPr>
                <w:rFonts w:asciiTheme="minorHAnsi" w:hAnsiTheme="minorHAnsi"/>
                <w:szCs w:val="22"/>
              </w:rPr>
            </w:pPr>
          </w:p>
          <w:p w14:paraId="56BE66A1" w14:textId="77777777" w:rsidR="00102A54" w:rsidRPr="00F00BCF" w:rsidRDefault="00102A54" w:rsidP="00F00BCF">
            <w:pPr>
              <w:spacing w:before="0" w:after="0"/>
              <w:contextualSpacing w:val="0"/>
              <w:rPr>
                <w:rFonts w:asciiTheme="minorHAnsi" w:hAnsiTheme="minorHAnsi"/>
                <w:szCs w:val="22"/>
              </w:rPr>
            </w:pPr>
          </w:p>
        </w:tc>
      </w:tr>
      <w:tr w:rsidR="00EF0D40" w:rsidRPr="00554B2F" w14:paraId="13BE1B53"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3F7B21A1"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14</w:t>
            </w:r>
          </w:p>
        </w:tc>
        <w:tc>
          <w:tcPr>
            <w:tcW w:w="8864" w:type="dxa"/>
          </w:tcPr>
          <w:p w14:paraId="71C60377" w14:textId="77777777" w:rsidR="00EF0D40" w:rsidRPr="00F00BCF" w:rsidRDefault="00EF0D40"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Bidder Resources:</w:t>
            </w:r>
          </w:p>
          <w:p w14:paraId="547FCE3C" w14:textId="1D7C666C"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Provide a project team matrix for your resources. </w:t>
            </w:r>
            <w:r w:rsidR="00B708FD" w:rsidRPr="00F00BCF">
              <w:rPr>
                <w:rFonts w:asciiTheme="minorHAnsi" w:eastAsia="Times New Roman" w:hAnsiTheme="minorHAnsi"/>
                <w:szCs w:val="22"/>
                <w:lang w:val="en-CA"/>
              </w:rPr>
              <w:t xml:space="preserve"> Not that at the time we identify the shortlisted Bidders, we may be requesting references for key personnel.</w:t>
            </w:r>
            <w:r w:rsidRPr="00F00BCF">
              <w:rPr>
                <w:rFonts w:asciiTheme="minorHAnsi" w:eastAsia="Times New Roman" w:hAnsiTheme="minorHAnsi"/>
                <w:szCs w:val="22"/>
                <w:lang w:val="en-CA"/>
              </w:rPr>
              <w:t xml:space="preserve"> In the matrix</w:t>
            </w:r>
            <w:r w:rsidR="00B708FD" w:rsidRPr="00F00BCF">
              <w:rPr>
                <w:rFonts w:asciiTheme="minorHAnsi" w:eastAsia="Times New Roman" w:hAnsiTheme="minorHAnsi"/>
                <w:szCs w:val="22"/>
                <w:lang w:val="en-CA"/>
              </w:rPr>
              <w:t>,</w:t>
            </w:r>
            <w:r w:rsidRPr="00F00BCF">
              <w:rPr>
                <w:rFonts w:asciiTheme="minorHAnsi" w:eastAsia="Times New Roman" w:hAnsiTheme="minorHAnsi"/>
                <w:szCs w:val="22"/>
                <w:lang w:val="en-CA"/>
              </w:rPr>
              <w:t xml:space="preserve"> include:</w:t>
            </w:r>
          </w:p>
          <w:p w14:paraId="4617C41D"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Name</w:t>
            </w:r>
          </w:p>
          <w:p w14:paraId="18CB7117"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Length of employment with company</w:t>
            </w:r>
          </w:p>
          <w:p w14:paraId="4FBE500D"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Location</w:t>
            </w:r>
          </w:p>
          <w:p w14:paraId="5311F49D"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lastRenderedPageBreak/>
              <w:t>Project role</w:t>
            </w:r>
          </w:p>
          <w:p w14:paraId="72E20878"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Role description</w:t>
            </w:r>
          </w:p>
          <w:p w14:paraId="646BD0D6"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Key activities</w:t>
            </w:r>
          </w:p>
          <w:p w14:paraId="17379BA7"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Time allocation</w:t>
            </w:r>
          </w:p>
          <w:p w14:paraId="4B5B1D73"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Years of experience in assigned role</w:t>
            </w:r>
          </w:p>
          <w:p w14:paraId="01859F12"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Years of experience in other relevant roles (role and years)</w:t>
            </w:r>
          </w:p>
          <w:p w14:paraId="7E34244A"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Years of experience in pension administration industry</w:t>
            </w:r>
          </w:p>
          <w:p w14:paraId="31613846"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Number of pension administration system implementations involved in</w:t>
            </w:r>
          </w:p>
          <w:p w14:paraId="79B8B183" w14:textId="5826310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Identify the key roles in the project and provide more detail about these roles and the people assigned to them. This should include information on their experience in a similar role on </w:t>
            </w:r>
            <w:r w:rsidR="00F566B8" w:rsidRPr="00F00BCF">
              <w:rPr>
                <w:rFonts w:asciiTheme="minorHAnsi" w:eastAsia="Times New Roman" w:hAnsiTheme="minorHAnsi"/>
                <w:szCs w:val="22"/>
                <w:lang w:val="en-CA"/>
              </w:rPr>
              <w:t xml:space="preserve">projects </w:t>
            </w:r>
            <w:r w:rsidR="00B708FD" w:rsidRPr="00F00BCF">
              <w:rPr>
                <w:rFonts w:asciiTheme="minorHAnsi" w:eastAsia="Times New Roman" w:hAnsiTheme="minorHAnsi"/>
                <w:szCs w:val="22"/>
                <w:lang w:val="en-CA"/>
              </w:rPr>
              <w:t>like</w:t>
            </w:r>
            <w:r w:rsidR="00F566B8" w:rsidRPr="00F00BCF">
              <w:rPr>
                <w:rFonts w:asciiTheme="minorHAnsi" w:eastAsia="Times New Roman" w:hAnsiTheme="minorHAnsi"/>
                <w:szCs w:val="22"/>
                <w:lang w:val="en-CA"/>
              </w:rPr>
              <w:t xml:space="preserve"> SamCERA’s</w:t>
            </w:r>
            <w:r w:rsidRPr="00F00BCF">
              <w:rPr>
                <w:rFonts w:asciiTheme="minorHAnsi" w:eastAsia="Times New Roman" w:hAnsiTheme="minorHAnsi"/>
                <w:szCs w:val="22"/>
                <w:lang w:val="en-CA"/>
              </w:rPr>
              <w:t>, as well as their experience working with the proposed Solution.</w:t>
            </w:r>
          </w:p>
          <w:p w14:paraId="4AF783C5" w14:textId="3ADA81A2"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Who are the back-up resources for these key roles?</w:t>
            </w:r>
          </w:p>
          <w:p w14:paraId="1486F609"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Identify any subcontractors that will be used and their role(s).</w:t>
            </w:r>
          </w:p>
          <w:p w14:paraId="1899661A" w14:textId="77777777" w:rsidR="00EF0D40" w:rsidRPr="00F00BCF" w:rsidRDefault="00EF0D40" w:rsidP="00394858">
            <w:pPr>
              <w:numPr>
                <w:ilvl w:val="0"/>
                <w:numId w:val="16"/>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Describe the process for replacing an assigned resource.</w:t>
            </w:r>
          </w:p>
          <w:p w14:paraId="60AC9BCD" w14:textId="77777777" w:rsidR="00F566B8" w:rsidRPr="00F00BCF" w:rsidRDefault="00F566B8" w:rsidP="00F00BCF">
            <w:pPr>
              <w:spacing w:before="0" w:after="0"/>
              <w:ind w:left="720"/>
              <w:contextualSpacing w:val="0"/>
              <w:rPr>
                <w:rFonts w:asciiTheme="minorHAnsi" w:eastAsia="Times New Roman" w:hAnsiTheme="minorHAnsi"/>
                <w:szCs w:val="22"/>
                <w:lang w:val="en-CA"/>
              </w:rPr>
            </w:pPr>
          </w:p>
          <w:p w14:paraId="4FEEBB13" w14:textId="77777777" w:rsidR="00EF0D40" w:rsidRPr="00F00BCF" w:rsidRDefault="00EF0D40"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Assignment priority:</w:t>
            </w:r>
          </w:p>
          <w:p w14:paraId="148BBA9F" w14:textId="77777777"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Include a statement that for the length of the implementation and warranty period:</w:t>
            </w:r>
          </w:p>
          <w:p w14:paraId="4F831CC2" w14:textId="54EEA83F" w:rsidR="00EF0D40" w:rsidRPr="00F00BCF" w:rsidRDefault="00EF0D40" w:rsidP="00394858">
            <w:pPr>
              <w:numPr>
                <w:ilvl w:val="0"/>
                <w:numId w:val="17"/>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You warrant that any key personnel identified in your Proposal and accepted by SamCERA will be dedicated to </w:t>
            </w:r>
            <w:r w:rsidR="00F566B8" w:rsidRPr="00F00BCF">
              <w:rPr>
                <w:rFonts w:asciiTheme="minorHAnsi" w:eastAsia="Times New Roman" w:hAnsiTheme="minorHAnsi"/>
                <w:szCs w:val="22"/>
                <w:lang w:val="en-CA"/>
              </w:rPr>
              <w:t xml:space="preserve">SamCERA’s </w:t>
            </w:r>
            <w:r w:rsidRPr="00F00BCF">
              <w:rPr>
                <w:rFonts w:asciiTheme="minorHAnsi" w:eastAsia="Times New Roman" w:hAnsiTheme="minorHAnsi"/>
                <w:szCs w:val="22"/>
                <w:lang w:val="en-CA"/>
              </w:rPr>
              <w:t xml:space="preserve">project as that person’s primary assignment for the duration of such person’s employment with the Bidder and that any change in assigned key personnel is subject to </w:t>
            </w:r>
            <w:r w:rsidR="00F566B8" w:rsidRPr="00F00BCF">
              <w:rPr>
                <w:rFonts w:asciiTheme="minorHAnsi" w:eastAsia="Times New Roman" w:hAnsiTheme="minorHAnsi"/>
                <w:szCs w:val="22"/>
                <w:lang w:val="en-CA"/>
              </w:rPr>
              <w:t xml:space="preserve">SamCERA’s </w:t>
            </w:r>
            <w:r w:rsidRPr="00F00BCF">
              <w:rPr>
                <w:rFonts w:asciiTheme="minorHAnsi" w:eastAsia="Times New Roman" w:hAnsiTheme="minorHAnsi"/>
                <w:szCs w:val="22"/>
                <w:lang w:val="en-CA"/>
              </w:rPr>
              <w:t>prior approval in writing.</w:t>
            </w:r>
          </w:p>
          <w:p w14:paraId="73F324C0" w14:textId="04975359" w:rsidR="00EF0D40" w:rsidRPr="00F00BCF" w:rsidRDefault="00EF0D40" w:rsidP="00394858">
            <w:pPr>
              <w:numPr>
                <w:ilvl w:val="0"/>
                <w:numId w:val="17"/>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You warrant that the project manager identified in your Proposal and accepted by SamCERA will be fully dedicated to the project.</w:t>
            </w:r>
          </w:p>
          <w:p w14:paraId="76EE42D7" w14:textId="77777777" w:rsidR="00B708FD" w:rsidRPr="00F00BCF" w:rsidRDefault="00B708FD" w:rsidP="00F00BCF">
            <w:pPr>
              <w:spacing w:before="0" w:after="0"/>
              <w:contextualSpacing w:val="0"/>
              <w:rPr>
                <w:rFonts w:asciiTheme="minorHAnsi" w:eastAsia="Times New Roman" w:hAnsiTheme="minorHAnsi"/>
                <w:szCs w:val="22"/>
                <w:lang w:val="en-CA"/>
              </w:rPr>
            </w:pPr>
          </w:p>
          <w:p w14:paraId="51D5D7A1" w14:textId="77777777"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The key personnel identified in your Proposal will attend the product demonstrations and interviews, should you be one of the shortlisted Bidders.</w:t>
            </w:r>
          </w:p>
        </w:tc>
      </w:tr>
      <w:tr w:rsidR="00EF0D40" w:rsidRPr="00554B2F" w14:paraId="45A25689" w14:textId="77777777" w:rsidTr="00365536">
        <w:trPr>
          <w:cnfStyle w:val="000000010000" w:firstRow="0" w:lastRow="0" w:firstColumn="0" w:lastColumn="0" w:oddVBand="0" w:evenVBand="0" w:oddHBand="0" w:evenHBand="1" w:firstRowFirstColumn="0" w:firstRowLastColumn="0" w:lastRowFirstColumn="0" w:lastRowLastColumn="0"/>
          <w:trHeight w:val="715"/>
        </w:trPr>
        <w:tc>
          <w:tcPr>
            <w:tcW w:w="581" w:type="dxa"/>
          </w:tcPr>
          <w:p w14:paraId="7F2AFED6"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2F7F6715" w14:textId="77777777" w:rsidR="00EF0D40" w:rsidRPr="00F00BCF" w:rsidRDefault="00EF0D40" w:rsidP="00F00BCF">
            <w:pPr>
              <w:spacing w:before="0" w:after="0"/>
              <w:contextualSpacing w:val="0"/>
              <w:jc w:val="both"/>
              <w:rPr>
                <w:rFonts w:asciiTheme="minorHAnsi" w:hAnsiTheme="minorHAnsi"/>
                <w:szCs w:val="22"/>
              </w:rPr>
            </w:pPr>
          </w:p>
        </w:tc>
      </w:tr>
      <w:tr w:rsidR="00EF0D40" w:rsidRPr="00554B2F" w14:paraId="50140A13"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7FDEB1AA"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15</w:t>
            </w:r>
          </w:p>
        </w:tc>
        <w:tc>
          <w:tcPr>
            <w:tcW w:w="8864" w:type="dxa"/>
          </w:tcPr>
          <w:p w14:paraId="1D52B62E" w14:textId="11C35EBA" w:rsidR="00EF0D40" w:rsidRPr="00F00BCF" w:rsidRDefault="00EF0D40"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SamCERA Resources:</w:t>
            </w:r>
          </w:p>
          <w:p w14:paraId="0923BA16" w14:textId="50ADA46B" w:rsidR="00EF0D40" w:rsidRPr="00F00BCF" w:rsidRDefault="00EF0D40" w:rsidP="00F00BCF">
            <w:p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Provide a project team matrix for the SamCERA resources required for this implementation.  In the matrix include:</w:t>
            </w:r>
          </w:p>
          <w:p w14:paraId="3AA69A63" w14:textId="77777777"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Role</w:t>
            </w:r>
          </w:p>
          <w:p w14:paraId="247D8AE1" w14:textId="77777777"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Role description</w:t>
            </w:r>
          </w:p>
          <w:p w14:paraId="7F459514" w14:textId="77777777"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Key activities</w:t>
            </w:r>
          </w:p>
          <w:p w14:paraId="2B751B13" w14:textId="77777777"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Pre-requisite skills</w:t>
            </w:r>
          </w:p>
          <w:p w14:paraId="469C76A7" w14:textId="77777777"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Time allocation</w:t>
            </w:r>
          </w:p>
          <w:p w14:paraId="6C13D660" w14:textId="246EA173" w:rsidR="00EF0D40" w:rsidRPr="00F00BCF" w:rsidRDefault="00EF0D40" w:rsidP="00394858">
            <w:pPr>
              <w:numPr>
                <w:ilvl w:val="0"/>
                <w:numId w:val="3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Number needed</w:t>
            </w:r>
          </w:p>
        </w:tc>
      </w:tr>
      <w:tr w:rsidR="00EF0D40" w:rsidRPr="00554B2F" w14:paraId="5F6152BD"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2BD355A4"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22592E32" w14:textId="77777777" w:rsidR="00EF0D40" w:rsidRPr="00F00BCF" w:rsidRDefault="00EF0D40" w:rsidP="00F00BCF">
            <w:pPr>
              <w:spacing w:before="0" w:after="0"/>
              <w:contextualSpacing w:val="0"/>
              <w:jc w:val="both"/>
              <w:rPr>
                <w:rFonts w:asciiTheme="minorHAnsi" w:hAnsiTheme="minorHAnsi"/>
                <w:szCs w:val="22"/>
              </w:rPr>
            </w:pPr>
          </w:p>
          <w:p w14:paraId="65894D24" w14:textId="77777777" w:rsidR="00102A54" w:rsidRPr="00F00BCF" w:rsidRDefault="00102A54" w:rsidP="00F00BCF">
            <w:pPr>
              <w:spacing w:before="0" w:after="0"/>
              <w:contextualSpacing w:val="0"/>
              <w:jc w:val="both"/>
              <w:rPr>
                <w:rFonts w:asciiTheme="minorHAnsi" w:hAnsiTheme="minorHAnsi"/>
                <w:szCs w:val="22"/>
              </w:rPr>
            </w:pPr>
          </w:p>
        </w:tc>
      </w:tr>
      <w:tr w:rsidR="00B708FD" w:rsidRPr="00554B2F" w14:paraId="39A6E110"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32ADA0CA" w14:textId="21ABC2C5" w:rsidR="00B708FD" w:rsidRPr="00F00BCF" w:rsidRDefault="00B708FD"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16</w:t>
            </w:r>
          </w:p>
        </w:tc>
        <w:tc>
          <w:tcPr>
            <w:tcW w:w="8864" w:type="dxa"/>
          </w:tcPr>
          <w:p w14:paraId="5214E50C" w14:textId="77777777" w:rsidR="00B708FD" w:rsidRPr="00F00BCF" w:rsidRDefault="00B708FD"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Other Resource Requirements:</w:t>
            </w:r>
          </w:p>
          <w:p w14:paraId="49FE3E3F" w14:textId="06A3ED15" w:rsidR="00B708FD" w:rsidRPr="00F00BCF" w:rsidRDefault="00B708FD" w:rsidP="00F00BCF">
            <w:pPr>
              <w:spacing w:before="0" w:after="0"/>
              <w:contextualSpacing w:val="0"/>
              <w:jc w:val="both"/>
              <w:rPr>
                <w:rFonts w:asciiTheme="minorHAnsi" w:hAnsiTheme="minorHAnsi"/>
                <w:szCs w:val="22"/>
              </w:rPr>
            </w:pPr>
            <w:r w:rsidRPr="00F00BCF">
              <w:rPr>
                <w:rFonts w:asciiTheme="minorHAnsi" w:eastAsia="Times New Roman" w:hAnsiTheme="minorHAnsi"/>
                <w:szCs w:val="22"/>
                <w:lang w:val="en-CA"/>
              </w:rPr>
              <w:t>Are there other resources required beyond Bidder and SamCERA resources?</w:t>
            </w:r>
          </w:p>
        </w:tc>
      </w:tr>
      <w:tr w:rsidR="00B708FD" w:rsidRPr="00554B2F" w14:paraId="2161F3FA"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7D94C2CD" w14:textId="77777777" w:rsidR="00B708FD" w:rsidRPr="00F00BCF" w:rsidRDefault="00B708FD" w:rsidP="00F00BCF">
            <w:pPr>
              <w:spacing w:before="0" w:after="0"/>
              <w:contextualSpacing w:val="0"/>
              <w:jc w:val="center"/>
              <w:rPr>
                <w:rFonts w:asciiTheme="minorHAnsi" w:eastAsia="Times New Roman" w:hAnsiTheme="minorHAnsi"/>
                <w:szCs w:val="22"/>
                <w:lang w:val="en-CA"/>
              </w:rPr>
            </w:pPr>
          </w:p>
        </w:tc>
        <w:tc>
          <w:tcPr>
            <w:tcW w:w="8864" w:type="dxa"/>
          </w:tcPr>
          <w:p w14:paraId="45713907" w14:textId="77777777" w:rsidR="00B708FD" w:rsidRPr="00F00BCF" w:rsidRDefault="00B708FD" w:rsidP="00F00BCF">
            <w:pPr>
              <w:spacing w:before="0" w:after="0"/>
              <w:contextualSpacing w:val="0"/>
              <w:rPr>
                <w:rFonts w:asciiTheme="minorHAnsi" w:eastAsia="Times New Roman" w:hAnsiTheme="minorHAnsi"/>
                <w:b/>
                <w:bCs/>
                <w:szCs w:val="22"/>
                <w:lang w:val="en-CA"/>
              </w:rPr>
            </w:pPr>
          </w:p>
          <w:p w14:paraId="4F022C15" w14:textId="77777777" w:rsidR="00B708FD" w:rsidRPr="00F00BCF" w:rsidRDefault="00B708FD" w:rsidP="00F00BCF">
            <w:pPr>
              <w:spacing w:before="0" w:after="0"/>
              <w:contextualSpacing w:val="0"/>
              <w:rPr>
                <w:rFonts w:asciiTheme="minorHAnsi" w:eastAsia="Times New Roman" w:hAnsiTheme="minorHAnsi"/>
                <w:b/>
                <w:bCs/>
                <w:szCs w:val="22"/>
                <w:lang w:val="en-CA"/>
              </w:rPr>
            </w:pPr>
          </w:p>
        </w:tc>
      </w:tr>
      <w:tr w:rsidR="00BA2A6F" w:rsidRPr="00554B2F" w14:paraId="0BB4C5A9"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27DAE0D2" w14:textId="05AEA5AC" w:rsidR="00BA2A6F" w:rsidRPr="00F00BCF" w:rsidRDefault="00394858" w:rsidP="00BA2A6F">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17</w:t>
            </w:r>
          </w:p>
        </w:tc>
        <w:tc>
          <w:tcPr>
            <w:tcW w:w="8864" w:type="dxa"/>
            <w:vAlign w:val="top"/>
          </w:tcPr>
          <w:p w14:paraId="3B9FF9EB" w14:textId="03437A27" w:rsidR="00BA2A6F" w:rsidRPr="00BA2A6F" w:rsidRDefault="00BA2A6F" w:rsidP="00BA2A6F">
            <w:pPr>
              <w:spacing w:before="0" w:after="0"/>
              <w:contextualSpacing w:val="0"/>
              <w:rPr>
                <w:rFonts w:asciiTheme="minorHAnsi" w:hAnsiTheme="minorHAnsi"/>
                <w:b/>
                <w:bCs/>
                <w:lang w:val="en-CA"/>
              </w:rPr>
            </w:pPr>
            <w:r w:rsidRPr="00BA2A6F">
              <w:rPr>
                <w:rFonts w:asciiTheme="minorHAnsi" w:hAnsiTheme="minorHAnsi"/>
                <w:b/>
                <w:bCs/>
                <w:lang w:val="en-CA"/>
              </w:rPr>
              <w:t>Teamwork and Collaboration</w:t>
            </w:r>
            <w:r>
              <w:rPr>
                <w:rFonts w:asciiTheme="minorHAnsi" w:hAnsiTheme="minorHAnsi"/>
                <w:b/>
                <w:bCs/>
                <w:lang w:val="en-CA"/>
              </w:rPr>
              <w:t>:</w:t>
            </w:r>
          </w:p>
          <w:p w14:paraId="1E175C2D" w14:textId="77777777" w:rsidR="00CA2D8E" w:rsidRPr="00502529" w:rsidRDefault="00BA2A6F" w:rsidP="00BA2A6F">
            <w:pPr>
              <w:spacing w:before="0" w:after="0"/>
              <w:contextualSpacing w:val="0"/>
              <w:rPr>
                <w:rFonts w:asciiTheme="minorHAnsi" w:hAnsiTheme="minorHAnsi"/>
                <w:szCs w:val="22"/>
                <w:lang w:val="en-CA"/>
              </w:rPr>
            </w:pPr>
            <w:r w:rsidRPr="00502529">
              <w:rPr>
                <w:rFonts w:asciiTheme="minorHAnsi" w:hAnsiTheme="minorHAnsi"/>
                <w:szCs w:val="22"/>
                <w:lang w:val="en-CA"/>
              </w:rPr>
              <w:t xml:space="preserve">Give us a sense of your team’s approach to work and how you see the partnership with the SamCERA team working. </w:t>
            </w:r>
          </w:p>
          <w:p w14:paraId="5B398BCD" w14:textId="77777777" w:rsidR="00BA2A6F" w:rsidRPr="00502529" w:rsidRDefault="00BA2A6F" w:rsidP="00394858">
            <w:pPr>
              <w:pStyle w:val="ListParagraph"/>
              <w:numPr>
                <w:ilvl w:val="0"/>
                <w:numId w:val="29"/>
              </w:numPr>
              <w:contextualSpacing w:val="0"/>
              <w:rPr>
                <w:rFonts w:asciiTheme="minorHAnsi" w:hAnsiTheme="minorHAnsi"/>
                <w:sz w:val="22"/>
                <w:szCs w:val="22"/>
                <w:lang w:val="en-CA"/>
              </w:rPr>
            </w:pPr>
            <w:r w:rsidRPr="00502529">
              <w:rPr>
                <w:rFonts w:asciiTheme="minorHAnsi" w:hAnsiTheme="minorHAnsi"/>
                <w:sz w:val="22"/>
                <w:szCs w:val="22"/>
                <w:lang w:val="en-CA"/>
              </w:rPr>
              <w:t>Provide real examples to demonstrate your key points.</w:t>
            </w:r>
          </w:p>
          <w:p w14:paraId="12EF91B0" w14:textId="66674019" w:rsidR="00CA2D8E" w:rsidRPr="00871D11" w:rsidRDefault="00871D11" w:rsidP="00394858">
            <w:pPr>
              <w:pStyle w:val="ListParagraph"/>
              <w:numPr>
                <w:ilvl w:val="0"/>
                <w:numId w:val="29"/>
              </w:numPr>
              <w:contextualSpacing w:val="0"/>
              <w:rPr>
                <w:rFonts w:asciiTheme="minorHAnsi" w:eastAsia="Times New Roman" w:hAnsiTheme="minorHAnsi"/>
                <w:b/>
                <w:bCs/>
                <w:szCs w:val="22"/>
                <w:lang w:val="en-CA"/>
              </w:rPr>
            </w:pPr>
            <w:r w:rsidRPr="00502529">
              <w:rPr>
                <w:rFonts w:asciiTheme="minorHAnsi" w:hAnsiTheme="minorHAnsi"/>
                <w:sz w:val="22"/>
                <w:szCs w:val="22"/>
                <w:lang w:val="en-CA"/>
              </w:rPr>
              <w:t>What are your approaches to team collaboration and cohesion when working remotely vs. on-site?</w:t>
            </w:r>
          </w:p>
        </w:tc>
      </w:tr>
    </w:tbl>
    <w:p w14:paraId="33B015BF" w14:textId="77777777" w:rsidR="00EF0D40" w:rsidRPr="00554B2F" w:rsidRDefault="00EF0D40" w:rsidP="00EF0D40">
      <w:pPr>
        <w:spacing w:before="0" w:after="0" w:line="240" w:lineRule="auto"/>
        <w:rPr>
          <w:rFonts w:asciiTheme="minorHAnsi" w:hAnsiTheme="minorHAnsi"/>
          <w:szCs w:val="22"/>
        </w:rPr>
      </w:pPr>
    </w:p>
    <w:tbl>
      <w:tblPr>
        <w:tblStyle w:val="TableStyle20221"/>
        <w:tblW w:w="9445" w:type="dxa"/>
        <w:tblLayout w:type="fixed"/>
        <w:tblLook w:val="04A0" w:firstRow="1" w:lastRow="0" w:firstColumn="1" w:lastColumn="0" w:noHBand="0" w:noVBand="1"/>
      </w:tblPr>
      <w:tblGrid>
        <w:gridCol w:w="581"/>
        <w:gridCol w:w="8864"/>
      </w:tblGrid>
      <w:tr w:rsidR="00EF0D40" w:rsidRPr="00554B2F" w14:paraId="5E2C13C7" w14:textId="77777777" w:rsidTr="00365536">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053F083F" w14:textId="3A51CD68" w:rsidR="00EF0D40" w:rsidRPr="00554B2F" w:rsidRDefault="00EF0D40" w:rsidP="00F55983">
            <w:pPr>
              <w:spacing w:before="0" w:after="0" w:line="259" w:lineRule="auto"/>
              <w:jc w:val="center"/>
              <w:rPr>
                <w:rFonts w:asciiTheme="minorHAnsi" w:eastAsia="Times New Roman" w:hAnsiTheme="minorHAnsi"/>
                <w:bCs/>
                <w:szCs w:val="22"/>
                <w:lang w:val="en-CA"/>
              </w:rPr>
            </w:pPr>
            <w:r w:rsidRPr="00554B2F">
              <w:rPr>
                <w:rFonts w:asciiTheme="minorHAnsi" w:eastAsia="Times New Roman" w:hAnsiTheme="minorHAnsi"/>
                <w:bCs/>
                <w:szCs w:val="22"/>
                <w:lang w:val="en-CA"/>
              </w:rPr>
              <w:t xml:space="preserve">Business Process </w:t>
            </w:r>
            <w:r w:rsidR="00280591">
              <w:rPr>
                <w:rFonts w:asciiTheme="minorHAnsi" w:eastAsia="Times New Roman" w:hAnsiTheme="minorHAnsi"/>
                <w:bCs/>
                <w:szCs w:val="22"/>
                <w:lang w:val="en-CA"/>
              </w:rPr>
              <w:t>Reengineer Analysis</w:t>
            </w:r>
          </w:p>
        </w:tc>
      </w:tr>
      <w:tr w:rsidR="00EF0D40" w:rsidRPr="00554B2F" w14:paraId="540FB844" w14:textId="77777777" w:rsidTr="00365536">
        <w:trPr>
          <w:cnfStyle w:val="000000100000" w:firstRow="0" w:lastRow="0" w:firstColumn="0" w:lastColumn="0" w:oddVBand="0" w:evenVBand="0" w:oddHBand="1" w:evenHBand="0" w:firstRowFirstColumn="0" w:firstRowLastColumn="0" w:lastRowFirstColumn="0" w:lastRowLastColumn="0"/>
        </w:trPr>
        <w:tc>
          <w:tcPr>
            <w:tcW w:w="581" w:type="dxa"/>
          </w:tcPr>
          <w:p w14:paraId="5BFFB0A7" w14:textId="2DB9408F"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w:t>
            </w:r>
            <w:r w:rsidR="00394858">
              <w:rPr>
                <w:rFonts w:asciiTheme="minorHAnsi" w:eastAsia="Times New Roman" w:hAnsiTheme="minorHAnsi"/>
                <w:szCs w:val="22"/>
                <w:lang w:val="en-CA"/>
              </w:rPr>
              <w:t>8</w:t>
            </w:r>
          </w:p>
        </w:tc>
        <w:tc>
          <w:tcPr>
            <w:tcW w:w="8864" w:type="dxa"/>
          </w:tcPr>
          <w:p w14:paraId="7B28DE11" w14:textId="7C3EC657" w:rsidR="00EF0D40" w:rsidRPr="00554B2F" w:rsidRDefault="00EB54C1" w:rsidP="00F00BCF">
            <w:pPr>
              <w:spacing w:before="0" w:after="0"/>
              <w:contextualSpacing w:val="0"/>
              <w:rPr>
                <w:rFonts w:asciiTheme="minorHAnsi" w:eastAsia="Times New Roman" w:hAnsiTheme="minorHAnsi"/>
                <w:szCs w:val="22"/>
                <w:lang w:val="en-CA"/>
              </w:rPr>
            </w:pPr>
            <w:bookmarkStart w:id="4" w:name="_Hlk160493167"/>
            <w:r>
              <w:rPr>
                <w:rFonts w:asciiTheme="minorHAnsi" w:eastAsia="Times New Roman" w:hAnsiTheme="minorHAnsi"/>
                <w:szCs w:val="22"/>
                <w:lang w:val="en-CA"/>
              </w:rPr>
              <w:t xml:space="preserve">SamCERA has incorporated objectives for business process reengineering as part of its overall technology modernization project with the understanding that the future PASS solution will be a key component </w:t>
            </w:r>
            <w:r w:rsidR="001A1EB1">
              <w:rPr>
                <w:rFonts w:asciiTheme="minorHAnsi" w:eastAsia="Times New Roman" w:hAnsiTheme="minorHAnsi"/>
                <w:szCs w:val="22"/>
                <w:lang w:val="en-CA"/>
              </w:rPr>
              <w:t>of improved</w:t>
            </w:r>
            <w:r>
              <w:rPr>
                <w:rFonts w:asciiTheme="minorHAnsi" w:eastAsia="Times New Roman" w:hAnsiTheme="minorHAnsi"/>
                <w:szCs w:val="22"/>
                <w:lang w:val="en-CA"/>
              </w:rPr>
              <w:t xml:space="preserve"> process efficiency.  </w:t>
            </w:r>
            <w:r w:rsidR="001A1EB1">
              <w:rPr>
                <w:rFonts w:asciiTheme="minorHAnsi" w:eastAsia="Times New Roman" w:hAnsiTheme="minorHAnsi"/>
                <w:szCs w:val="22"/>
                <w:lang w:val="en-CA"/>
              </w:rPr>
              <w:t xml:space="preserve">Therefore, SamCERA requires that the successful Bidder participate in reviewing SamCERA’s business processes to </w:t>
            </w:r>
            <w:r w:rsidR="00EF0D40" w:rsidRPr="00554B2F">
              <w:rPr>
                <w:rFonts w:asciiTheme="minorHAnsi" w:eastAsia="Times New Roman" w:hAnsiTheme="minorHAnsi"/>
                <w:szCs w:val="22"/>
                <w:lang w:val="en-CA"/>
              </w:rPr>
              <w:t xml:space="preserve">ensure </w:t>
            </w:r>
            <w:r w:rsidR="001A1EB1">
              <w:rPr>
                <w:rFonts w:asciiTheme="minorHAnsi" w:eastAsia="Times New Roman" w:hAnsiTheme="minorHAnsi"/>
                <w:szCs w:val="22"/>
                <w:lang w:val="en-CA"/>
              </w:rPr>
              <w:t>that processes make</w:t>
            </w:r>
            <w:r w:rsidR="00EF0D40" w:rsidRPr="00554B2F">
              <w:rPr>
                <w:rFonts w:asciiTheme="minorHAnsi" w:eastAsia="Times New Roman" w:hAnsiTheme="minorHAnsi"/>
                <w:szCs w:val="22"/>
                <w:lang w:val="en-CA"/>
              </w:rPr>
              <w:t xml:space="preserve"> optimal use of the Bidder’s solution</w:t>
            </w:r>
            <w:r w:rsidR="001A1EB1">
              <w:rPr>
                <w:rFonts w:asciiTheme="minorHAnsi" w:eastAsia="Times New Roman" w:hAnsiTheme="minorHAnsi"/>
                <w:szCs w:val="22"/>
                <w:lang w:val="en-CA"/>
              </w:rPr>
              <w:t xml:space="preserve"> and that the solution facilitates process </w:t>
            </w:r>
            <w:r w:rsidR="00EF0D40" w:rsidRPr="00554B2F">
              <w:rPr>
                <w:rFonts w:asciiTheme="minorHAnsi" w:eastAsia="Times New Roman" w:hAnsiTheme="minorHAnsi"/>
                <w:szCs w:val="22"/>
                <w:lang w:val="en-CA"/>
              </w:rPr>
              <w:t xml:space="preserve">efficiency and automation.  Please explain how you </w:t>
            </w:r>
            <w:r w:rsidR="008C02FE" w:rsidRPr="00554B2F">
              <w:rPr>
                <w:rFonts w:asciiTheme="minorHAnsi" w:eastAsia="Times New Roman" w:hAnsiTheme="minorHAnsi"/>
                <w:szCs w:val="22"/>
                <w:lang w:val="en-CA"/>
              </w:rPr>
              <w:t>can</w:t>
            </w:r>
            <w:r w:rsidR="00EF0D40" w:rsidRPr="00554B2F">
              <w:rPr>
                <w:rFonts w:asciiTheme="minorHAnsi" w:eastAsia="Times New Roman" w:hAnsiTheme="minorHAnsi"/>
                <w:szCs w:val="22"/>
                <w:lang w:val="en-CA"/>
              </w:rPr>
              <w:t xml:space="preserve"> accommodate this request within your implementation process and ensure that your Solution Cost includes this process.  </w:t>
            </w:r>
            <w:bookmarkEnd w:id="4"/>
            <w:r w:rsidR="00EF0D40" w:rsidRPr="00554B2F">
              <w:rPr>
                <w:rFonts w:asciiTheme="minorHAnsi" w:eastAsia="Times New Roman" w:hAnsiTheme="minorHAnsi"/>
                <w:szCs w:val="22"/>
                <w:lang w:val="en-CA"/>
              </w:rPr>
              <w:t>Include the following information:</w:t>
            </w:r>
          </w:p>
          <w:p w14:paraId="69DC257D" w14:textId="77777777" w:rsidR="00EF0D40" w:rsidRPr="00554B2F" w:rsidRDefault="00EF0D40" w:rsidP="00394858">
            <w:pPr>
              <w:numPr>
                <w:ilvl w:val="0"/>
                <w:numId w:val="27"/>
              </w:numPr>
              <w:spacing w:before="0" w:after="0"/>
              <w:ind w:left="657"/>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is your approach to this process (methodology, process etc.)?</w:t>
            </w:r>
          </w:p>
          <w:p w14:paraId="3D971B3B" w14:textId="77777777" w:rsidR="00EF0D40" w:rsidRPr="00554B2F" w:rsidRDefault="00EF0D40" w:rsidP="00394858">
            <w:pPr>
              <w:numPr>
                <w:ilvl w:val="0"/>
                <w:numId w:val="27"/>
              </w:numPr>
              <w:spacing w:before="0" w:after="0"/>
              <w:ind w:left="657"/>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will the effort be structured (sequence, phases)?</w:t>
            </w:r>
          </w:p>
          <w:p w14:paraId="68FC72B5" w14:textId="77777777" w:rsidR="00EF0D40" w:rsidRPr="00554B2F" w:rsidRDefault="00EF0D40" w:rsidP="00394858">
            <w:pPr>
              <w:numPr>
                <w:ilvl w:val="0"/>
                <w:numId w:val="27"/>
              </w:numPr>
              <w:spacing w:before="0" w:after="0"/>
              <w:ind w:left="657"/>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roles will be involved in this process from your team?</w:t>
            </w:r>
          </w:p>
          <w:p w14:paraId="37C98683" w14:textId="3FA74819" w:rsidR="00EF0D40" w:rsidRPr="00554B2F" w:rsidRDefault="00EF0D40" w:rsidP="00394858">
            <w:pPr>
              <w:numPr>
                <w:ilvl w:val="0"/>
                <w:numId w:val="27"/>
              </w:numPr>
              <w:spacing w:before="0" w:after="0"/>
              <w:ind w:left="657"/>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roles will be involved and time commitment from SamCERA team?</w:t>
            </w:r>
          </w:p>
          <w:p w14:paraId="493A13A0" w14:textId="77777777" w:rsidR="00EF0D40" w:rsidRPr="00554B2F" w:rsidRDefault="00EF0D40" w:rsidP="00394858">
            <w:pPr>
              <w:numPr>
                <w:ilvl w:val="0"/>
                <w:numId w:val="27"/>
              </w:numPr>
              <w:spacing w:before="0" w:after="0"/>
              <w:ind w:left="657"/>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do you anticipate is the duration of this phase?</w:t>
            </w:r>
          </w:p>
        </w:tc>
      </w:tr>
      <w:tr w:rsidR="00EF0D40" w:rsidRPr="00554B2F" w14:paraId="7B669332" w14:textId="77777777" w:rsidTr="00365536">
        <w:trPr>
          <w:cnfStyle w:val="000000010000" w:firstRow="0" w:lastRow="0" w:firstColumn="0" w:lastColumn="0" w:oddVBand="0" w:evenVBand="0" w:oddHBand="0" w:evenHBand="1" w:firstRowFirstColumn="0" w:firstRowLastColumn="0" w:lastRowFirstColumn="0" w:lastRowLastColumn="0"/>
        </w:trPr>
        <w:tc>
          <w:tcPr>
            <w:tcW w:w="581" w:type="dxa"/>
          </w:tcPr>
          <w:p w14:paraId="7A1CEC0E"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166DDA32" w14:textId="77777777" w:rsidR="00EF0D40" w:rsidRDefault="00EF0D40" w:rsidP="00F00BCF">
            <w:pPr>
              <w:spacing w:before="0" w:after="0"/>
              <w:contextualSpacing w:val="0"/>
              <w:rPr>
                <w:rFonts w:asciiTheme="minorHAnsi" w:hAnsiTheme="minorHAnsi"/>
                <w:szCs w:val="22"/>
              </w:rPr>
            </w:pPr>
          </w:p>
          <w:p w14:paraId="4298CFBE" w14:textId="77777777" w:rsidR="00102A54" w:rsidRPr="00554B2F" w:rsidRDefault="00102A54" w:rsidP="00F00BCF">
            <w:pPr>
              <w:spacing w:before="0" w:after="0"/>
              <w:contextualSpacing w:val="0"/>
              <w:rPr>
                <w:rFonts w:asciiTheme="minorHAnsi" w:hAnsiTheme="minorHAnsi"/>
                <w:szCs w:val="22"/>
              </w:rPr>
            </w:pPr>
          </w:p>
        </w:tc>
      </w:tr>
    </w:tbl>
    <w:p w14:paraId="2929E9F0" w14:textId="77777777" w:rsidR="00EF0D40" w:rsidRPr="00554B2F" w:rsidRDefault="00EF0D40" w:rsidP="00EF0D40">
      <w:pPr>
        <w:spacing w:before="0" w:after="0" w:line="240" w:lineRule="auto"/>
        <w:rPr>
          <w:rFonts w:asciiTheme="minorHAnsi" w:hAnsiTheme="minorHAnsi"/>
          <w:szCs w:val="22"/>
        </w:rPr>
      </w:pPr>
    </w:p>
    <w:tbl>
      <w:tblPr>
        <w:tblStyle w:val="TableStyle20221"/>
        <w:tblW w:w="9445" w:type="dxa"/>
        <w:tblLayout w:type="fixed"/>
        <w:tblLook w:val="04A0" w:firstRow="1" w:lastRow="0" w:firstColumn="1" w:lastColumn="0" w:noHBand="0" w:noVBand="1"/>
      </w:tblPr>
      <w:tblGrid>
        <w:gridCol w:w="581"/>
        <w:gridCol w:w="8864"/>
      </w:tblGrid>
      <w:tr w:rsidR="00EF0D40" w:rsidRPr="00554B2F" w14:paraId="53F94502" w14:textId="77777777" w:rsidTr="00394858">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480070EE" w14:textId="77777777" w:rsidR="00EF0D40" w:rsidRPr="00554B2F" w:rsidRDefault="00EF0D40" w:rsidP="00F55983">
            <w:pPr>
              <w:spacing w:before="0" w:after="0"/>
              <w:jc w:val="center"/>
              <w:rPr>
                <w:rFonts w:asciiTheme="minorHAnsi" w:eastAsia="Times New Roman" w:hAnsiTheme="minorHAnsi"/>
                <w:bCs/>
                <w:szCs w:val="22"/>
                <w:lang w:val="en-CA"/>
              </w:rPr>
            </w:pPr>
            <w:r w:rsidRPr="00554B2F">
              <w:rPr>
                <w:rFonts w:asciiTheme="minorHAnsi" w:eastAsia="Times New Roman" w:hAnsiTheme="minorHAnsi"/>
                <w:bCs/>
                <w:szCs w:val="22"/>
                <w:lang w:val="en-CA"/>
              </w:rPr>
              <w:t>Requirements Gathering and Analysis</w:t>
            </w:r>
          </w:p>
        </w:tc>
      </w:tr>
      <w:tr w:rsidR="00EF0D40" w:rsidRPr="00554B2F" w14:paraId="02ACDC94"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1CD942CF" w14:textId="7729EA12"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1</w:t>
            </w:r>
            <w:r w:rsidR="00394858">
              <w:rPr>
                <w:rFonts w:asciiTheme="minorHAnsi" w:eastAsia="Times New Roman" w:hAnsiTheme="minorHAnsi"/>
                <w:szCs w:val="22"/>
                <w:lang w:val="en-CA"/>
              </w:rPr>
              <w:t>9</w:t>
            </w:r>
          </w:p>
        </w:tc>
        <w:tc>
          <w:tcPr>
            <w:tcW w:w="8864" w:type="dxa"/>
          </w:tcPr>
          <w:p w14:paraId="55E4B3F3" w14:textId="7838992E" w:rsidR="00EF0D40" w:rsidRPr="00554B2F" w:rsidRDefault="00EF0D40" w:rsidP="00F00BCF">
            <w:pPr>
              <w:spacing w:before="0" w:after="0"/>
              <w:contextualSpacing w:val="0"/>
              <w:rPr>
                <w:rFonts w:asciiTheme="minorHAnsi" w:hAnsiTheme="minorHAnsi"/>
                <w:b/>
                <w:bCs/>
                <w:szCs w:val="22"/>
              </w:rPr>
            </w:pPr>
            <w:r w:rsidRPr="00554B2F">
              <w:rPr>
                <w:rFonts w:asciiTheme="minorHAnsi" w:hAnsiTheme="minorHAnsi"/>
                <w:b/>
                <w:bCs/>
                <w:szCs w:val="22"/>
              </w:rPr>
              <w:t xml:space="preserve">Requirements </w:t>
            </w:r>
            <w:r w:rsidR="001A1EB1">
              <w:rPr>
                <w:rFonts w:asciiTheme="minorHAnsi" w:hAnsiTheme="minorHAnsi"/>
                <w:b/>
                <w:bCs/>
                <w:szCs w:val="22"/>
              </w:rPr>
              <w:t>Confirmation</w:t>
            </w:r>
            <w:r w:rsidRPr="00554B2F">
              <w:rPr>
                <w:rFonts w:asciiTheme="minorHAnsi" w:hAnsiTheme="minorHAnsi"/>
                <w:b/>
                <w:bCs/>
                <w:szCs w:val="22"/>
              </w:rPr>
              <w:t>:</w:t>
            </w:r>
          </w:p>
          <w:p w14:paraId="220223C1" w14:textId="45EB1A95" w:rsidR="00BD131E" w:rsidRDefault="00BD131E" w:rsidP="00394858">
            <w:pPr>
              <w:numPr>
                <w:ilvl w:val="0"/>
                <w:numId w:val="24"/>
              </w:numPr>
              <w:spacing w:before="0" w:after="0"/>
              <w:contextualSpacing w:val="0"/>
              <w:rPr>
                <w:rFonts w:asciiTheme="minorHAnsi" w:eastAsia="Times New Roman" w:hAnsiTheme="minorHAnsi"/>
                <w:szCs w:val="22"/>
                <w:lang w:val="en-CA"/>
              </w:rPr>
            </w:pPr>
            <w:r w:rsidRPr="003807E9">
              <w:rPr>
                <w:rFonts w:asciiTheme="minorHAnsi" w:eastAsia="Times New Roman" w:hAnsiTheme="minorHAnsi"/>
                <w:szCs w:val="22"/>
                <w:lang w:val="en-CA"/>
              </w:rPr>
              <w:t xml:space="preserve">Requirements analysis is an iterative and time-intensive process that requires substantial involvement by SamCERA staff. Explain in detail the process to be used for </w:t>
            </w:r>
            <w:r>
              <w:rPr>
                <w:rFonts w:asciiTheme="minorHAnsi" w:eastAsia="Times New Roman" w:hAnsiTheme="minorHAnsi"/>
                <w:szCs w:val="22"/>
                <w:lang w:val="en-CA"/>
              </w:rPr>
              <w:t>reviewing</w:t>
            </w:r>
            <w:r w:rsidRPr="003807E9">
              <w:rPr>
                <w:rFonts w:asciiTheme="minorHAnsi" w:eastAsia="Times New Roman" w:hAnsiTheme="minorHAnsi"/>
                <w:szCs w:val="22"/>
                <w:lang w:val="en-CA"/>
              </w:rPr>
              <w:t>, analyzing,</w:t>
            </w:r>
            <w:r>
              <w:rPr>
                <w:rFonts w:asciiTheme="minorHAnsi" w:eastAsia="Times New Roman" w:hAnsiTheme="minorHAnsi"/>
                <w:szCs w:val="22"/>
                <w:lang w:val="en-CA"/>
              </w:rPr>
              <w:t xml:space="preserve"> </w:t>
            </w:r>
            <w:r w:rsidR="00332E9A">
              <w:rPr>
                <w:rFonts w:asciiTheme="minorHAnsi" w:eastAsia="Times New Roman" w:hAnsiTheme="minorHAnsi"/>
                <w:szCs w:val="22"/>
                <w:lang w:val="en-CA"/>
              </w:rPr>
              <w:t xml:space="preserve">confirming, </w:t>
            </w:r>
            <w:r>
              <w:rPr>
                <w:rFonts w:asciiTheme="minorHAnsi" w:eastAsia="Times New Roman" w:hAnsiTheme="minorHAnsi"/>
                <w:szCs w:val="22"/>
                <w:lang w:val="en-CA"/>
              </w:rPr>
              <w:t xml:space="preserve">achieving mutual understanding of all </w:t>
            </w:r>
            <w:r w:rsidRPr="003807E9">
              <w:rPr>
                <w:rFonts w:asciiTheme="minorHAnsi" w:eastAsia="Times New Roman" w:hAnsiTheme="minorHAnsi"/>
                <w:szCs w:val="22"/>
                <w:lang w:val="en-CA"/>
              </w:rPr>
              <w:t>requirements</w:t>
            </w:r>
            <w:r>
              <w:rPr>
                <w:rFonts w:asciiTheme="minorHAnsi" w:eastAsia="Times New Roman" w:hAnsiTheme="minorHAnsi"/>
                <w:szCs w:val="22"/>
                <w:lang w:val="en-CA"/>
              </w:rPr>
              <w:t>, and sign-off on requirement fulfillment</w:t>
            </w:r>
            <w:r w:rsidRPr="003807E9">
              <w:rPr>
                <w:rFonts w:asciiTheme="minorHAnsi" w:eastAsia="Times New Roman" w:hAnsiTheme="minorHAnsi"/>
                <w:szCs w:val="22"/>
                <w:lang w:val="en-CA"/>
              </w:rPr>
              <w:t>.</w:t>
            </w:r>
            <w:r w:rsidR="00332E9A">
              <w:rPr>
                <w:rFonts w:asciiTheme="minorHAnsi" w:eastAsia="Times New Roman" w:hAnsiTheme="minorHAnsi"/>
                <w:szCs w:val="22"/>
                <w:lang w:val="en-CA"/>
              </w:rPr>
              <w:t xml:space="preserve"> </w:t>
            </w:r>
            <w:r w:rsidR="00332E9A">
              <w:rPr>
                <w:rFonts w:asciiTheme="minorHAnsi" w:eastAsia="Times New Roman" w:hAnsiTheme="minorHAnsi"/>
                <w:szCs w:val="22"/>
                <w:lang w:val="en-CA"/>
              </w:rPr>
              <w:lastRenderedPageBreak/>
              <w:t>(</w:t>
            </w:r>
            <w:r w:rsidR="00332E9A" w:rsidRPr="00554B2F">
              <w:rPr>
                <w:rFonts w:asciiTheme="minorHAnsi" w:eastAsia="Times New Roman" w:hAnsiTheme="minorHAnsi"/>
                <w:szCs w:val="22"/>
                <w:lang w:val="en-CA"/>
              </w:rPr>
              <w:t>Please note, SamCERA requires all requirement</w:t>
            </w:r>
            <w:r w:rsidR="00332E9A">
              <w:rPr>
                <w:rFonts w:asciiTheme="minorHAnsi" w:eastAsia="Times New Roman" w:hAnsiTheme="minorHAnsi"/>
                <w:szCs w:val="22"/>
                <w:lang w:val="en-CA"/>
              </w:rPr>
              <w:t xml:space="preserve"> fulfillment and design</w:t>
            </w:r>
            <w:r w:rsidR="00332E9A" w:rsidRPr="00554B2F">
              <w:rPr>
                <w:rFonts w:asciiTheme="minorHAnsi" w:eastAsia="Times New Roman" w:hAnsiTheme="minorHAnsi"/>
                <w:szCs w:val="22"/>
                <w:lang w:val="en-CA"/>
              </w:rPr>
              <w:t xml:space="preserve"> documentation to be in writing for review and sign-off.</w:t>
            </w:r>
            <w:r w:rsidR="00332E9A">
              <w:rPr>
                <w:rFonts w:asciiTheme="minorHAnsi" w:eastAsia="Times New Roman" w:hAnsiTheme="minorHAnsi"/>
                <w:szCs w:val="22"/>
                <w:lang w:val="en-CA"/>
              </w:rPr>
              <w:t>)</w:t>
            </w:r>
          </w:p>
          <w:p w14:paraId="137278D2" w14:textId="5B6C8915" w:rsidR="00332E9A" w:rsidRPr="003807E9" w:rsidRDefault="00332E9A" w:rsidP="00394858">
            <w:pPr>
              <w:numPr>
                <w:ilvl w:val="0"/>
                <w:numId w:val="24"/>
              </w:numPr>
              <w:spacing w:before="0" w:after="0"/>
              <w:contextualSpacing w:val="0"/>
              <w:rPr>
                <w:rFonts w:asciiTheme="minorHAnsi" w:eastAsia="Times New Roman" w:hAnsiTheme="minorHAnsi"/>
                <w:szCs w:val="22"/>
                <w:lang w:val="en-CA"/>
              </w:rPr>
            </w:pPr>
            <w:r>
              <w:rPr>
                <w:rFonts w:asciiTheme="minorHAnsi" w:eastAsia="Times New Roman" w:hAnsiTheme="minorHAnsi"/>
                <w:szCs w:val="22"/>
                <w:lang w:val="en-CA"/>
              </w:rPr>
              <w:t>Please detail the expected level of SamCERA staff involvement in these tasks.</w:t>
            </w:r>
          </w:p>
          <w:p w14:paraId="47225816" w14:textId="77777777" w:rsidR="00BD131E" w:rsidRPr="003807E9" w:rsidRDefault="00BD131E" w:rsidP="00394858">
            <w:pPr>
              <w:numPr>
                <w:ilvl w:val="0"/>
                <w:numId w:val="24"/>
              </w:numPr>
              <w:spacing w:before="0" w:after="0"/>
              <w:contextualSpacing w:val="0"/>
              <w:rPr>
                <w:rFonts w:asciiTheme="minorHAnsi" w:eastAsia="Times New Roman" w:hAnsiTheme="minorHAnsi"/>
                <w:szCs w:val="22"/>
                <w:lang w:val="en-CA"/>
              </w:rPr>
            </w:pPr>
            <w:r w:rsidRPr="003807E9">
              <w:rPr>
                <w:rFonts w:asciiTheme="minorHAnsi" w:eastAsia="Times New Roman" w:hAnsiTheme="minorHAnsi"/>
                <w:szCs w:val="22"/>
                <w:lang w:val="en-CA"/>
              </w:rPr>
              <w:t>Please explain how the requirements analysis will be influenced and/or impacted by the business process review and improvement process.</w:t>
            </w:r>
          </w:p>
          <w:p w14:paraId="18BC1636" w14:textId="52AE9B7B" w:rsidR="00EF0D40" w:rsidRPr="00554B2F" w:rsidRDefault="00332E9A" w:rsidP="00394858">
            <w:pPr>
              <w:numPr>
                <w:ilvl w:val="0"/>
                <w:numId w:val="24"/>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explain the process followed if a change is required in requirements after sign-off.</w:t>
            </w:r>
          </w:p>
        </w:tc>
      </w:tr>
      <w:tr w:rsidR="00EF0D40" w:rsidRPr="00554B2F" w14:paraId="18F174CB"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3C96CDC4"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4D71D68F" w14:textId="77777777" w:rsidR="00EF0D40" w:rsidRDefault="00EF0D40" w:rsidP="00F00BCF">
            <w:pPr>
              <w:spacing w:before="0" w:after="0"/>
              <w:contextualSpacing w:val="0"/>
              <w:jc w:val="both"/>
              <w:rPr>
                <w:rFonts w:asciiTheme="minorHAnsi" w:hAnsiTheme="minorHAnsi"/>
                <w:szCs w:val="22"/>
              </w:rPr>
            </w:pPr>
          </w:p>
          <w:p w14:paraId="0060B44C" w14:textId="77777777" w:rsidR="00102A54" w:rsidRPr="00554B2F" w:rsidRDefault="00102A54" w:rsidP="00F00BCF">
            <w:pPr>
              <w:spacing w:before="0" w:after="0"/>
              <w:contextualSpacing w:val="0"/>
              <w:jc w:val="both"/>
              <w:rPr>
                <w:rFonts w:asciiTheme="minorHAnsi" w:hAnsiTheme="minorHAnsi"/>
                <w:szCs w:val="22"/>
              </w:rPr>
            </w:pPr>
          </w:p>
        </w:tc>
      </w:tr>
    </w:tbl>
    <w:p w14:paraId="4502D2A1" w14:textId="77777777" w:rsidR="00EF0D40" w:rsidRPr="00554B2F" w:rsidRDefault="00EF0D40" w:rsidP="00EF0D40">
      <w:pPr>
        <w:spacing w:before="0" w:after="0" w:line="240" w:lineRule="auto"/>
        <w:rPr>
          <w:rFonts w:asciiTheme="minorHAnsi" w:hAnsiTheme="minorHAnsi"/>
          <w:szCs w:val="22"/>
        </w:rPr>
      </w:pPr>
    </w:p>
    <w:p w14:paraId="18574262" w14:textId="77777777" w:rsidR="00EF0D40" w:rsidRPr="00554B2F" w:rsidRDefault="00EF0D40" w:rsidP="00EF0D40">
      <w:pPr>
        <w:spacing w:before="0" w:after="0" w:line="240" w:lineRule="auto"/>
        <w:rPr>
          <w:rFonts w:asciiTheme="minorHAnsi" w:hAnsiTheme="minorHAnsi"/>
          <w:szCs w:val="22"/>
        </w:rPr>
      </w:pPr>
    </w:p>
    <w:tbl>
      <w:tblPr>
        <w:tblStyle w:val="TableStyle20221"/>
        <w:tblW w:w="9445" w:type="dxa"/>
        <w:tblLayout w:type="fixed"/>
        <w:tblLook w:val="04A0" w:firstRow="1" w:lastRow="0" w:firstColumn="1" w:lastColumn="0" w:noHBand="0" w:noVBand="1"/>
      </w:tblPr>
      <w:tblGrid>
        <w:gridCol w:w="581"/>
        <w:gridCol w:w="8864"/>
      </w:tblGrid>
      <w:tr w:rsidR="008C02FE" w:rsidRPr="00554B2F" w14:paraId="00BC18D3" w14:textId="77777777" w:rsidTr="00394858">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30FD4E93" w14:textId="768C8E32" w:rsidR="008C02FE" w:rsidRPr="00554B2F" w:rsidRDefault="008C02FE" w:rsidP="007B375A">
            <w:pPr>
              <w:spacing w:before="0" w:after="0" w:line="259" w:lineRule="auto"/>
              <w:jc w:val="center"/>
              <w:rPr>
                <w:rFonts w:asciiTheme="minorHAnsi" w:eastAsia="Times New Roman" w:hAnsiTheme="minorHAnsi"/>
                <w:bCs/>
                <w:szCs w:val="22"/>
                <w:lang w:val="en-CA"/>
              </w:rPr>
            </w:pPr>
            <w:r>
              <w:rPr>
                <w:rFonts w:asciiTheme="minorHAnsi" w:eastAsia="Times New Roman" w:hAnsiTheme="minorHAnsi"/>
                <w:bCs/>
                <w:szCs w:val="22"/>
                <w:lang w:val="en-CA"/>
              </w:rPr>
              <w:t>Quality Assurance and Testing</w:t>
            </w:r>
          </w:p>
        </w:tc>
      </w:tr>
      <w:tr w:rsidR="008C02FE" w:rsidRPr="00554B2F" w14:paraId="0B5D5D30"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4B110BB4" w14:textId="5EFA480D" w:rsidR="008C02FE" w:rsidRPr="00554B2F" w:rsidRDefault="003355D7" w:rsidP="00F00BCF">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20</w:t>
            </w:r>
          </w:p>
        </w:tc>
        <w:tc>
          <w:tcPr>
            <w:tcW w:w="8864" w:type="dxa"/>
          </w:tcPr>
          <w:p w14:paraId="0765B27E" w14:textId="77777777" w:rsidR="008C02FE" w:rsidRPr="00554B2F" w:rsidRDefault="008C02FE" w:rsidP="00F00BCF">
            <w:p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explain your approach and methodology to testing and quality assurance and include the following:</w:t>
            </w:r>
          </w:p>
          <w:p w14:paraId="637D32A9"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An overview of the testing process, all testing required, and resources involved.</w:t>
            </w:r>
          </w:p>
          <w:p w14:paraId="550D61A6" w14:textId="77777777" w:rsidR="008C02FE" w:rsidRPr="00554B2F" w:rsidRDefault="008C02FE" w:rsidP="00394858">
            <w:pPr>
              <w:numPr>
                <w:ilvl w:val="0"/>
                <w:numId w:val="26"/>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are test cases and test scenarios identified?</w:t>
            </w:r>
          </w:p>
          <w:p w14:paraId="7D67F87D" w14:textId="77777777" w:rsidR="008C02FE" w:rsidRPr="00554B2F" w:rsidRDefault="008C02FE" w:rsidP="00394858">
            <w:pPr>
              <w:numPr>
                <w:ilvl w:val="0"/>
                <w:numId w:val="26"/>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Who is responsible for identifying test cases and scenarios?</w:t>
            </w:r>
          </w:p>
          <w:p w14:paraId="18B4D5CA"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A description of the testing tools to be used, including any automated test tools, testing matrices, documents, etc.</w:t>
            </w:r>
          </w:p>
          <w:p w14:paraId="6C7A5BF4"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Describe your practice for providing proof of readiness for testing.</w:t>
            </w:r>
          </w:p>
          <w:p w14:paraId="2D269AF9"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certification do you provide for each release?</w:t>
            </w:r>
          </w:p>
          <w:p w14:paraId="3D141BB2"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are the test results documented and delivered to SamCERA?</w:t>
            </w:r>
          </w:p>
          <w:p w14:paraId="47776251" w14:textId="5C2B1ECD"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Based on the requirements of the RFP</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 xml:space="preserve"> what formal methods and disciplines will be employed for testing each build (unit, regression, system, QA, performance, stress, etc.)? </w:t>
            </w:r>
          </w:p>
          <w:p w14:paraId="4A03916C"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is converted data tested? When does this occur? How will testing of released functionality and converted data be synchronized?</w:t>
            </w:r>
          </w:p>
          <w:p w14:paraId="05EEA777"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When will you test large population batch processes (payroll files, COLA, interest, annual statements, etc.) on the full data set? </w:t>
            </w:r>
          </w:p>
          <w:p w14:paraId="2F9B41CB" w14:textId="77777777" w:rsidR="008C02FE" w:rsidRPr="00554B2F"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do you consider to be a reasonable defect rate for the delivered builds?</w:t>
            </w:r>
          </w:p>
          <w:p w14:paraId="2CD26018" w14:textId="77777777" w:rsidR="004521E1" w:rsidRDefault="008C02FE" w:rsidP="00394858">
            <w:pPr>
              <w:numPr>
                <w:ilvl w:val="0"/>
                <w:numId w:val="18"/>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do you manage version control and build releases? How are these documented?</w:t>
            </w:r>
          </w:p>
          <w:p w14:paraId="76B1502A" w14:textId="1EDA03D9" w:rsidR="008C02FE" w:rsidRPr="004521E1" w:rsidRDefault="008C02FE" w:rsidP="00394858">
            <w:pPr>
              <w:numPr>
                <w:ilvl w:val="0"/>
                <w:numId w:val="18"/>
              </w:numPr>
              <w:spacing w:before="0" w:after="0"/>
              <w:contextualSpacing w:val="0"/>
              <w:rPr>
                <w:rFonts w:asciiTheme="minorHAnsi" w:eastAsia="Times New Roman" w:hAnsiTheme="minorHAnsi"/>
                <w:szCs w:val="22"/>
                <w:lang w:val="en-CA"/>
              </w:rPr>
            </w:pPr>
            <w:r w:rsidRPr="004521E1">
              <w:rPr>
                <w:rFonts w:asciiTheme="minorHAnsi" w:eastAsia="Times New Roman" w:hAnsiTheme="minorHAnsi"/>
                <w:szCs w:val="22"/>
                <w:lang w:val="en-CA"/>
              </w:rPr>
              <w:t>Describe SamCERA’s role in testing.</w:t>
            </w:r>
          </w:p>
        </w:tc>
      </w:tr>
      <w:tr w:rsidR="008C02FE" w:rsidRPr="00554B2F" w14:paraId="50246DED"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17CCACB8" w14:textId="77777777" w:rsidR="008C02FE" w:rsidRPr="00554B2F" w:rsidRDefault="008C02FE" w:rsidP="00F00BCF">
            <w:pPr>
              <w:spacing w:before="0" w:after="0"/>
              <w:contextualSpacing w:val="0"/>
              <w:jc w:val="center"/>
              <w:rPr>
                <w:rFonts w:asciiTheme="minorHAnsi" w:eastAsia="Times New Roman" w:hAnsiTheme="minorHAnsi"/>
                <w:szCs w:val="22"/>
                <w:lang w:val="en-CA"/>
              </w:rPr>
            </w:pPr>
          </w:p>
        </w:tc>
        <w:tc>
          <w:tcPr>
            <w:tcW w:w="8864" w:type="dxa"/>
          </w:tcPr>
          <w:p w14:paraId="220ABDC0" w14:textId="77777777" w:rsidR="008C02FE" w:rsidRDefault="008C02FE" w:rsidP="00F00BCF">
            <w:pPr>
              <w:spacing w:before="0" w:after="0"/>
              <w:contextualSpacing w:val="0"/>
              <w:rPr>
                <w:rFonts w:asciiTheme="minorHAnsi" w:hAnsiTheme="minorHAnsi"/>
                <w:szCs w:val="22"/>
              </w:rPr>
            </w:pPr>
          </w:p>
          <w:p w14:paraId="3E599B54" w14:textId="77777777" w:rsidR="00DB7EDF" w:rsidRDefault="00DB7EDF" w:rsidP="00F00BCF">
            <w:pPr>
              <w:spacing w:before="0" w:after="0"/>
              <w:contextualSpacing w:val="0"/>
              <w:rPr>
                <w:rFonts w:asciiTheme="minorHAnsi" w:hAnsiTheme="minorHAnsi"/>
                <w:szCs w:val="22"/>
              </w:rPr>
            </w:pPr>
          </w:p>
          <w:p w14:paraId="111E3D5A" w14:textId="77777777" w:rsidR="008C02FE" w:rsidRPr="00554B2F" w:rsidRDefault="008C02FE" w:rsidP="00F00BCF">
            <w:pPr>
              <w:spacing w:before="0" w:after="0"/>
              <w:contextualSpacing w:val="0"/>
              <w:rPr>
                <w:rFonts w:asciiTheme="minorHAnsi" w:hAnsiTheme="minorHAnsi"/>
                <w:szCs w:val="22"/>
              </w:rPr>
            </w:pPr>
          </w:p>
        </w:tc>
      </w:tr>
    </w:tbl>
    <w:p w14:paraId="669A5F8C" w14:textId="77777777" w:rsidR="00EF0D40" w:rsidRPr="00554B2F" w:rsidRDefault="00EF0D40" w:rsidP="00EF0D40">
      <w:pPr>
        <w:spacing w:before="0" w:after="0" w:line="240" w:lineRule="auto"/>
        <w:rPr>
          <w:rFonts w:asciiTheme="minorHAnsi" w:hAnsiTheme="minorHAnsi"/>
          <w:szCs w:val="22"/>
        </w:rPr>
      </w:pPr>
    </w:p>
    <w:p w14:paraId="4B5075AB" w14:textId="77777777" w:rsidR="00EF0D40" w:rsidRPr="00554B2F" w:rsidRDefault="00EF0D40" w:rsidP="00EF0D40">
      <w:pPr>
        <w:spacing w:before="0" w:after="0" w:line="240" w:lineRule="auto"/>
        <w:rPr>
          <w:rFonts w:asciiTheme="minorHAnsi" w:hAnsiTheme="minorHAnsi"/>
          <w:szCs w:val="22"/>
        </w:rPr>
      </w:pPr>
    </w:p>
    <w:tbl>
      <w:tblPr>
        <w:tblStyle w:val="TableStyle20221"/>
        <w:tblW w:w="9445" w:type="dxa"/>
        <w:tblLook w:val="04A0" w:firstRow="1" w:lastRow="0" w:firstColumn="1" w:lastColumn="0" w:noHBand="0" w:noVBand="1"/>
      </w:tblPr>
      <w:tblGrid>
        <w:gridCol w:w="581"/>
        <w:gridCol w:w="8864"/>
      </w:tblGrid>
      <w:tr w:rsidR="00EF0D40" w:rsidRPr="00554B2F" w14:paraId="043B03B0" w14:textId="77777777" w:rsidTr="00394858">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68BF0BF7" w14:textId="77777777" w:rsidR="00EF0D40" w:rsidRPr="00554B2F" w:rsidRDefault="00EF0D40" w:rsidP="00F55983">
            <w:pPr>
              <w:spacing w:before="0" w:after="0" w:line="259" w:lineRule="auto"/>
              <w:jc w:val="center"/>
              <w:rPr>
                <w:rFonts w:asciiTheme="minorHAnsi" w:eastAsia="Times New Roman" w:hAnsiTheme="minorHAnsi"/>
                <w:bCs/>
                <w:szCs w:val="22"/>
                <w:lang w:val="en-CA"/>
              </w:rPr>
            </w:pPr>
            <w:r w:rsidRPr="00554B2F">
              <w:rPr>
                <w:rFonts w:asciiTheme="minorHAnsi" w:hAnsiTheme="minorHAnsi"/>
                <w:szCs w:val="22"/>
              </w:rPr>
              <w:lastRenderedPageBreak/>
              <w:br w:type="page"/>
            </w:r>
            <w:r w:rsidRPr="00554B2F">
              <w:rPr>
                <w:rFonts w:asciiTheme="minorHAnsi" w:eastAsia="Times New Roman" w:hAnsiTheme="minorHAnsi"/>
                <w:bCs/>
                <w:szCs w:val="22"/>
                <w:lang w:val="en-CA"/>
              </w:rPr>
              <w:t xml:space="preserve">Training and User Documentation </w:t>
            </w:r>
          </w:p>
        </w:tc>
      </w:tr>
      <w:tr w:rsidR="00EF0D40" w:rsidRPr="00554B2F" w14:paraId="6BCDFC45"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67091B33" w14:textId="33E524F1"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2</w:t>
            </w:r>
            <w:r w:rsidR="003355D7">
              <w:rPr>
                <w:rFonts w:asciiTheme="minorHAnsi" w:eastAsia="Times New Roman" w:hAnsiTheme="minorHAnsi"/>
                <w:szCs w:val="22"/>
                <w:lang w:val="en-CA"/>
              </w:rPr>
              <w:t>1</w:t>
            </w:r>
          </w:p>
        </w:tc>
        <w:tc>
          <w:tcPr>
            <w:tcW w:w="8864" w:type="dxa"/>
          </w:tcPr>
          <w:p w14:paraId="6365706E" w14:textId="47A28501" w:rsidR="00EF0D40" w:rsidRPr="00554B2F" w:rsidRDefault="00EF0D40" w:rsidP="00F00BCF">
            <w:p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explain your approach and methodology to training and documentation</w:t>
            </w:r>
            <w:r w:rsidR="004521E1">
              <w:rPr>
                <w:rFonts w:asciiTheme="minorHAnsi" w:eastAsia="Times New Roman" w:hAnsiTheme="minorHAnsi"/>
                <w:szCs w:val="22"/>
                <w:lang w:val="en-CA"/>
              </w:rPr>
              <w:t>.  I</w:t>
            </w:r>
            <w:r w:rsidRPr="00554B2F">
              <w:rPr>
                <w:rFonts w:asciiTheme="minorHAnsi" w:eastAsia="Times New Roman" w:hAnsiTheme="minorHAnsi"/>
                <w:szCs w:val="22"/>
                <w:lang w:val="en-CA"/>
              </w:rPr>
              <w:t>nclude the following for SamCERA employees and employers:</w:t>
            </w:r>
          </w:p>
          <w:p w14:paraId="4597244C" w14:textId="20BE825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What types of training are offered? Include a description of your training approach including your assumptions for numbers of SamCERA staff to be trained, train-the-trainer versus direct end-user training, and optional training available. </w:t>
            </w:r>
          </w:p>
          <w:p w14:paraId="52584682" w14:textId="40D5436A"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Describe the training and resources provided for the various categories of users; members, employers and other external end users, administration staff, and technical staff (these categories of users are understood here to mean the commonly applied understanding of such groups</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w:t>
            </w:r>
          </w:p>
          <w:p w14:paraId="1F95CD55"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How is training coordinated with incremental deliveries? </w:t>
            </w:r>
          </w:p>
          <w:p w14:paraId="50F30321"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Do you offer online and in-person training? What do you recommend? Describe your online and in-person training, and how they differ. </w:t>
            </w:r>
          </w:p>
          <w:p w14:paraId="15CBED3F"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What online training and user documentation will be provided? Describe/provide examples of the online materials. </w:t>
            </w:r>
          </w:p>
          <w:p w14:paraId="4B593EB6" w14:textId="21307958"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To what extent is the training and user manual customized to the Solution provided to SamCERA?</w:t>
            </w:r>
          </w:p>
          <w:p w14:paraId="39C7A821"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How do you ensure that training and user documentation is continually updated as the product evolves in the future? </w:t>
            </w:r>
          </w:p>
          <w:p w14:paraId="3B89D5ED"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How will technical staff be trained?</w:t>
            </w:r>
          </w:p>
          <w:p w14:paraId="31E0BA11" w14:textId="77777777"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Is follow-up training recommended post go-live?  If so, at what intervals? </w:t>
            </w:r>
          </w:p>
          <w:p w14:paraId="154EF745" w14:textId="66523B5C"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topics are covered in your training? (reporting/analytics dashboard</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 xml:space="preserve"> tools, member portal, employer portal</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 xml:space="preserve"> and any other system component.)  Are these discreet training or imbedded in a general training?</w:t>
            </w:r>
          </w:p>
          <w:p w14:paraId="1170C46C" w14:textId="493C887D"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Does your training</w:t>
            </w:r>
            <w:r w:rsidR="004521E1">
              <w:rPr>
                <w:rFonts w:asciiTheme="minorHAnsi" w:eastAsia="Times New Roman" w:hAnsiTheme="minorHAnsi"/>
                <w:szCs w:val="22"/>
                <w:lang w:val="en-CA"/>
              </w:rPr>
              <w:t>, at any time,</w:t>
            </w:r>
            <w:r w:rsidRPr="00554B2F">
              <w:rPr>
                <w:rFonts w:asciiTheme="minorHAnsi" w:eastAsia="Times New Roman" w:hAnsiTheme="minorHAnsi"/>
                <w:szCs w:val="22"/>
                <w:lang w:val="en-CA"/>
              </w:rPr>
              <w:t xml:space="preserve"> rely on train</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the</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trainer methodology?</w:t>
            </w:r>
          </w:p>
          <w:p w14:paraId="622D31FC" w14:textId="77777777" w:rsidR="004521E1"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What is the best practice number of training hours an individual in each of the various user categories would receive</w:t>
            </w:r>
            <w:r w:rsidR="004521E1">
              <w:rPr>
                <w:rFonts w:asciiTheme="minorHAnsi" w:eastAsia="Times New Roman" w:hAnsiTheme="minorHAnsi"/>
                <w:szCs w:val="22"/>
                <w:lang w:val="en-CA"/>
              </w:rPr>
              <w:t>:</w:t>
            </w:r>
          </w:p>
          <w:p w14:paraId="5939F99B" w14:textId="77777777" w:rsidR="004521E1" w:rsidRDefault="00EF0D40" w:rsidP="00394858">
            <w:pPr>
              <w:numPr>
                <w:ilvl w:val="1"/>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prior to go</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live</w:t>
            </w:r>
            <w:r w:rsidR="004521E1">
              <w:rPr>
                <w:rFonts w:asciiTheme="minorHAnsi" w:eastAsia="Times New Roman" w:hAnsiTheme="minorHAnsi"/>
                <w:szCs w:val="22"/>
                <w:lang w:val="en-CA"/>
              </w:rPr>
              <w:t xml:space="preserve"> </w:t>
            </w:r>
          </w:p>
          <w:p w14:paraId="1049A1DC" w14:textId="77777777" w:rsidR="004521E1" w:rsidRDefault="004521E1" w:rsidP="00394858">
            <w:pPr>
              <w:numPr>
                <w:ilvl w:val="1"/>
                <w:numId w:val="19"/>
              </w:numPr>
              <w:spacing w:before="0" w:after="0"/>
              <w:contextualSpacing w:val="0"/>
              <w:rPr>
                <w:rFonts w:asciiTheme="minorHAnsi" w:eastAsia="Times New Roman" w:hAnsiTheme="minorHAnsi"/>
                <w:szCs w:val="22"/>
                <w:lang w:val="en-CA"/>
              </w:rPr>
            </w:pPr>
            <w:r>
              <w:rPr>
                <w:rFonts w:asciiTheme="minorHAnsi" w:eastAsia="Times New Roman" w:hAnsiTheme="minorHAnsi"/>
                <w:szCs w:val="22"/>
                <w:lang w:val="en-CA"/>
              </w:rPr>
              <w:t>i</w:t>
            </w:r>
            <w:r w:rsidR="00EF0D40" w:rsidRPr="00554B2F">
              <w:rPr>
                <w:rFonts w:asciiTheme="minorHAnsi" w:eastAsia="Times New Roman" w:hAnsiTheme="minorHAnsi"/>
                <w:szCs w:val="22"/>
                <w:lang w:val="en-CA"/>
              </w:rPr>
              <w:t xml:space="preserve">n the first three (3) months post </w:t>
            </w:r>
            <w:r>
              <w:rPr>
                <w:rFonts w:asciiTheme="minorHAnsi" w:eastAsia="Times New Roman" w:hAnsiTheme="minorHAnsi"/>
                <w:szCs w:val="22"/>
                <w:lang w:val="en-CA"/>
              </w:rPr>
              <w:t>go-live</w:t>
            </w:r>
            <w:r w:rsidR="00EF0D40" w:rsidRPr="00554B2F">
              <w:rPr>
                <w:rFonts w:asciiTheme="minorHAnsi" w:eastAsia="Times New Roman" w:hAnsiTheme="minorHAnsi"/>
                <w:szCs w:val="22"/>
                <w:lang w:val="en-CA"/>
              </w:rPr>
              <w:t xml:space="preserve"> </w:t>
            </w:r>
          </w:p>
          <w:p w14:paraId="48BB8849" w14:textId="77777777" w:rsidR="004521E1" w:rsidRDefault="004521E1" w:rsidP="00394858">
            <w:pPr>
              <w:numPr>
                <w:ilvl w:val="1"/>
                <w:numId w:val="19"/>
              </w:numPr>
              <w:spacing w:before="0" w:after="0"/>
              <w:contextualSpacing w:val="0"/>
              <w:rPr>
                <w:rFonts w:asciiTheme="minorHAnsi" w:eastAsia="Times New Roman" w:hAnsiTheme="minorHAnsi"/>
                <w:szCs w:val="22"/>
                <w:lang w:val="en-CA"/>
              </w:rPr>
            </w:pPr>
            <w:r>
              <w:rPr>
                <w:rFonts w:asciiTheme="minorHAnsi" w:eastAsia="Times New Roman" w:hAnsiTheme="minorHAnsi"/>
                <w:szCs w:val="22"/>
                <w:lang w:val="en-CA"/>
              </w:rPr>
              <w:t>i</w:t>
            </w:r>
            <w:r w:rsidR="00EF0D40" w:rsidRPr="00554B2F">
              <w:rPr>
                <w:rFonts w:asciiTheme="minorHAnsi" w:eastAsia="Times New Roman" w:hAnsiTheme="minorHAnsi"/>
                <w:szCs w:val="22"/>
                <w:lang w:val="en-CA"/>
              </w:rPr>
              <w:t>n the first year after live operation</w:t>
            </w:r>
          </w:p>
          <w:p w14:paraId="13FD8081" w14:textId="77777777" w:rsidR="004521E1" w:rsidRDefault="00EF0D40" w:rsidP="00394858">
            <w:pPr>
              <w:numPr>
                <w:ilvl w:val="1"/>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annually thereafter?  </w:t>
            </w:r>
          </w:p>
          <w:p w14:paraId="2E2C191C" w14:textId="49531946"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Are </w:t>
            </w:r>
            <w:proofErr w:type="gramStart"/>
            <w:r w:rsidRPr="00554B2F">
              <w:rPr>
                <w:rFonts w:asciiTheme="minorHAnsi" w:eastAsia="Times New Roman" w:hAnsiTheme="minorHAnsi"/>
                <w:szCs w:val="22"/>
                <w:lang w:val="en-CA"/>
              </w:rPr>
              <w:t>all of</w:t>
            </w:r>
            <w:proofErr w:type="gramEnd"/>
            <w:r w:rsidRPr="00554B2F">
              <w:rPr>
                <w:rFonts w:asciiTheme="minorHAnsi" w:eastAsia="Times New Roman" w:hAnsiTheme="minorHAnsi"/>
                <w:szCs w:val="22"/>
                <w:lang w:val="en-CA"/>
              </w:rPr>
              <w:t xml:space="preserve"> these best practice hours included in your quality and cost proposal response?</w:t>
            </w:r>
          </w:p>
          <w:p w14:paraId="6CCC11A6" w14:textId="6DC292E1" w:rsidR="00EF0D40" w:rsidRPr="00554B2F" w:rsidRDefault="00EF0D40" w:rsidP="00394858">
            <w:pPr>
              <w:numPr>
                <w:ilvl w:val="0"/>
                <w:numId w:val="19"/>
              </w:num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 xml:space="preserve">Is your training reliant on any resource not directly employed by you?  </w:t>
            </w:r>
            <w:r w:rsidR="004521E1">
              <w:rPr>
                <w:rFonts w:asciiTheme="minorHAnsi" w:eastAsia="Times New Roman" w:hAnsiTheme="minorHAnsi"/>
                <w:szCs w:val="22"/>
                <w:lang w:val="en-CA"/>
              </w:rPr>
              <w:t>If so, p</w:t>
            </w:r>
            <w:r w:rsidRPr="00554B2F">
              <w:rPr>
                <w:rFonts w:asciiTheme="minorHAnsi" w:eastAsia="Times New Roman" w:hAnsiTheme="minorHAnsi"/>
                <w:szCs w:val="22"/>
                <w:lang w:val="en-CA"/>
              </w:rPr>
              <w:t>lease describe.</w:t>
            </w:r>
          </w:p>
        </w:tc>
      </w:tr>
      <w:tr w:rsidR="00EF0D40" w:rsidRPr="00554B2F" w14:paraId="1DA04A44"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5853E3B8"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4A6823B7" w14:textId="77777777" w:rsidR="00EF0D40" w:rsidRDefault="00EF0D40" w:rsidP="00F00BCF">
            <w:pPr>
              <w:spacing w:before="0" w:after="0"/>
              <w:contextualSpacing w:val="0"/>
              <w:jc w:val="both"/>
              <w:rPr>
                <w:rFonts w:asciiTheme="minorHAnsi" w:hAnsiTheme="minorHAnsi"/>
                <w:szCs w:val="22"/>
              </w:rPr>
            </w:pPr>
          </w:p>
          <w:p w14:paraId="2553DF0A" w14:textId="77777777" w:rsidR="00102A54" w:rsidRPr="00554B2F" w:rsidRDefault="00102A54" w:rsidP="00F00BCF">
            <w:pPr>
              <w:spacing w:before="0" w:after="0"/>
              <w:contextualSpacing w:val="0"/>
              <w:jc w:val="both"/>
              <w:rPr>
                <w:rFonts w:asciiTheme="minorHAnsi" w:hAnsiTheme="minorHAnsi"/>
                <w:szCs w:val="22"/>
              </w:rPr>
            </w:pPr>
          </w:p>
        </w:tc>
      </w:tr>
      <w:tr w:rsidR="00EF0D40" w:rsidRPr="00554B2F" w14:paraId="74D870B0"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294DDF0F" w14:textId="05E4BA53"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lastRenderedPageBreak/>
              <w:t>2</w:t>
            </w:r>
            <w:r w:rsidR="003355D7">
              <w:rPr>
                <w:rFonts w:asciiTheme="minorHAnsi" w:eastAsia="Times New Roman" w:hAnsiTheme="minorHAnsi"/>
                <w:szCs w:val="22"/>
                <w:lang w:val="en-CA"/>
              </w:rPr>
              <w:t>2</w:t>
            </w:r>
          </w:p>
        </w:tc>
        <w:tc>
          <w:tcPr>
            <w:tcW w:w="8864" w:type="dxa"/>
          </w:tcPr>
          <w:p w14:paraId="2B72F973" w14:textId="16284BB2" w:rsidR="00EF0D40" w:rsidRPr="00554B2F" w:rsidRDefault="00EF0D40" w:rsidP="00F00BCF">
            <w:p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Besides the user and training documentation described above, what other types of documentation will be provided during the project</w:t>
            </w:r>
            <w:r w:rsidR="004521E1">
              <w:rPr>
                <w:rFonts w:asciiTheme="minorHAnsi" w:eastAsia="Times New Roman" w:hAnsiTheme="minorHAnsi"/>
                <w:szCs w:val="22"/>
                <w:lang w:val="en-CA"/>
              </w:rPr>
              <w:t>?  Examples might include</w:t>
            </w:r>
            <w:r w:rsidRPr="00554B2F">
              <w:rPr>
                <w:rFonts w:asciiTheme="minorHAnsi" w:eastAsia="Times New Roman" w:hAnsiTheme="minorHAnsi"/>
                <w:szCs w:val="22"/>
                <w:lang w:val="en-CA"/>
              </w:rPr>
              <w:t xml:space="preserve"> functional and technical specifications, workflow diagrams</w:t>
            </w:r>
            <w:r w:rsidR="004521E1">
              <w:rPr>
                <w:rFonts w:asciiTheme="minorHAnsi" w:eastAsia="Times New Roman" w:hAnsiTheme="minorHAnsi"/>
                <w:szCs w:val="22"/>
                <w:lang w:val="en-CA"/>
              </w:rPr>
              <w:t>,</w:t>
            </w:r>
            <w:r w:rsidRPr="00554B2F">
              <w:rPr>
                <w:rFonts w:asciiTheme="minorHAnsi" w:eastAsia="Times New Roman" w:hAnsiTheme="minorHAnsi"/>
                <w:szCs w:val="22"/>
                <w:lang w:val="en-CA"/>
              </w:rPr>
              <w:t xml:space="preserve"> etc.</w:t>
            </w:r>
          </w:p>
        </w:tc>
      </w:tr>
      <w:tr w:rsidR="00EF0D40" w:rsidRPr="00554B2F" w14:paraId="7DC8FA87"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2E680DD2"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71BD5889" w14:textId="77777777" w:rsidR="00EF0D40" w:rsidRDefault="00EF0D40" w:rsidP="00F00BCF">
            <w:pPr>
              <w:spacing w:before="0" w:after="0"/>
              <w:contextualSpacing w:val="0"/>
              <w:rPr>
                <w:rFonts w:asciiTheme="minorHAnsi" w:hAnsiTheme="minorHAnsi"/>
                <w:szCs w:val="22"/>
              </w:rPr>
            </w:pPr>
          </w:p>
          <w:p w14:paraId="68E6EAC2" w14:textId="77777777" w:rsidR="00102A54" w:rsidRPr="00102A54" w:rsidRDefault="00102A54" w:rsidP="00F00BCF">
            <w:pPr>
              <w:spacing w:before="0" w:after="0"/>
              <w:contextualSpacing w:val="0"/>
              <w:rPr>
                <w:rFonts w:asciiTheme="minorHAnsi" w:hAnsiTheme="minorHAnsi"/>
                <w:szCs w:val="22"/>
              </w:rPr>
            </w:pPr>
          </w:p>
        </w:tc>
      </w:tr>
      <w:tr w:rsidR="00EF0D40" w:rsidRPr="00554B2F" w14:paraId="17A61C1B"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223FF605" w14:textId="72B12F89" w:rsidR="00EF0D40" w:rsidRPr="00554B2F" w:rsidRDefault="00EF0D40" w:rsidP="00F00BCF">
            <w:pPr>
              <w:spacing w:before="0" w:after="0"/>
              <w:contextualSpacing w:val="0"/>
              <w:jc w:val="center"/>
              <w:rPr>
                <w:rFonts w:asciiTheme="minorHAnsi" w:eastAsia="Times New Roman" w:hAnsiTheme="minorHAnsi"/>
                <w:szCs w:val="22"/>
                <w:lang w:val="en-CA"/>
              </w:rPr>
            </w:pPr>
            <w:r w:rsidRPr="00554B2F">
              <w:rPr>
                <w:rFonts w:asciiTheme="minorHAnsi" w:eastAsia="Times New Roman" w:hAnsiTheme="minorHAnsi"/>
                <w:szCs w:val="22"/>
                <w:lang w:val="en-CA"/>
              </w:rPr>
              <w:t>2</w:t>
            </w:r>
            <w:r w:rsidR="003355D7">
              <w:rPr>
                <w:rFonts w:asciiTheme="minorHAnsi" w:eastAsia="Times New Roman" w:hAnsiTheme="minorHAnsi"/>
                <w:szCs w:val="22"/>
                <w:lang w:val="en-CA"/>
              </w:rPr>
              <w:t>3</w:t>
            </w:r>
          </w:p>
        </w:tc>
        <w:tc>
          <w:tcPr>
            <w:tcW w:w="8864" w:type="dxa"/>
          </w:tcPr>
          <w:p w14:paraId="0ACDE3BA" w14:textId="77777777" w:rsidR="00EF0D40" w:rsidRPr="00554B2F" w:rsidRDefault="00EF0D40" w:rsidP="00F00BCF">
            <w:pPr>
              <w:spacing w:before="0" w:after="0"/>
              <w:contextualSpacing w:val="0"/>
              <w:rPr>
                <w:rFonts w:asciiTheme="minorHAnsi" w:eastAsia="Times New Roman" w:hAnsiTheme="minorHAnsi"/>
                <w:szCs w:val="22"/>
                <w:lang w:val="en-CA"/>
              </w:rPr>
            </w:pPr>
            <w:r w:rsidRPr="00554B2F">
              <w:rPr>
                <w:rFonts w:asciiTheme="minorHAnsi" w:eastAsia="Times New Roman" w:hAnsiTheme="minorHAnsi"/>
                <w:szCs w:val="22"/>
                <w:lang w:val="en-CA"/>
              </w:rPr>
              <w:t>Please confirm if employer and/or member training is included in your proposal.  If so, please outline the training approach for these populations.</w:t>
            </w:r>
          </w:p>
        </w:tc>
      </w:tr>
      <w:tr w:rsidR="00EF0D40" w:rsidRPr="00554B2F" w14:paraId="77004EB3"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5A9100DD" w14:textId="77777777" w:rsidR="00EF0D40" w:rsidRPr="00554B2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307C603C" w14:textId="77777777" w:rsidR="00EF0D40" w:rsidRDefault="00EF0D40" w:rsidP="00F00BCF">
            <w:pPr>
              <w:spacing w:before="0" w:after="0"/>
              <w:contextualSpacing w:val="0"/>
              <w:jc w:val="both"/>
              <w:rPr>
                <w:rFonts w:asciiTheme="minorHAnsi" w:hAnsiTheme="minorHAnsi"/>
                <w:szCs w:val="22"/>
              </w:rPr>
            </w:pPr>
          </w:p>
          <w:p w14:paraId="07DAFBF3" w14:textId="77777777" w:rsidR="00102A54" w:rsidRPr="00554B2F" w:rsidRDefault="00102A54" w:rsidP="00F00BCF">
            <w:pPr>
              <w:spacing w:before="0" w:after="0"/>
              <w:contextualSpacing w:val="0"/>
              <w:jc w:val="both"/>
              <w:rPr>
                <w:rFonts w:asciiTheme="minorHAnsi" w:hAnsiTheme="minorHAnsi"/>
                <w:szCs w:val="22"/>
              </w:rPr>
            </w:pPr>
          </w:p>
        </w:tc>
      </w:tr>
    </w:tbl>
    <w:p w14:paraId="61D8166C" w14:textId="77777777" w:rsidR="00EF0D40" w:rsidRPr="00554B2F" w:rsidRDefault="00EF0D40" w:rsidP="00EF0D40">
      <w:pPr>
        <w:spacing w:after="120" w:line="240" w:lineRule="auto"/>
        <w:rPr>
          <w:rFonts w:asciiTheme="minorHAnsi" w:hAnsiTheme="minorHAnsi"/>
          <w:b/>
          <w:szCs w:val="22"/>
        </w:rPr>
      </w:pPr>
    </w:p>
    <w:p w14:paraId="39E10E91" w14:textId="77777777" w:rsidR="00EF0D40" w:rsidRPr="00554B2F" w:rsidRDefault="00EF0D40" w:rsidP="00EF0D40">
      <w:pPr>
        <w:spacing w:after="120" w:line="240" w:lineRule="auto"/>
        <w:rPr>
          <w:rFonts w:asciiTheme="minorHAnsi" w:hAnsiTheme="minorHAnsi"/>
          <w:b/>
          <w:szCs w:val="22"/>
        </w:rPr>
      </w:pPr>
    </w:p>
    <w:p w14:paraId="09F8A8A5" w14:textId="77777777" w:rsidR="00EF0D40" w:rsidRPr="00554B2F" w:rsidRDefault="00EF0D40" w:rsidP="00EF0D40">
      <w:pPr>
        <w:spacing w:after="120" w:line="240" w:lineRule="auto"/>
        <w:rPr>
          <w:rFonts w:asciiTheme="minorHAnsi" w:hAnsiTheme="minorHAnsi"/>
          <w:b/>
          <w:szCs w:val="22"/>
        </w:rPr>
      </w:pPr>
    </w:p>
    <w:tbl>
      <w:tblPr>
        <w:tblStyle w:val="TableStyle20221"/>
        <w:tblW w:w="9445" w:type="dxa"/>
        <w:tblLook w:val="04A0" w:firstRow="1" w:lastRow="0" w:firstColumn="1" w:lastColumn="0" w:noHBand="0" w:noVBand="1"/>
      </w:tblPr>
      <w:tblGrid>
        <w:gridCol w:w="581"/>
        <w:gridCol w:w="8864"/>
      </w:tblGrid>
      <w:tr w:rsidR="00EF0D40" w:rsidRPr="00554B2F" w14:paraId="47918B3F" w14:textId="77777777" w:rsidTr="00394858">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236A7EDC" w14:textId="77777777" w:rsidR="00EF0D40" w:rsidRPr="00554B2F" w:rsidRDefault="00EF0D40" w:rsidP="00F55983">
            <w:pPr>
              <w:spacing w:after="120" w:line="240" w:lineRule="auto"/>
              <w:jc w:val="center"/>
              <w:rPr>
                <w:rFonts w:asciiTheme="minorHAnsi" w:eastAsia="Times New Roman" w:hAnsiTheme="minorHAnsi"/>
                <w:bCs/>
                <w:szCs w:val="22"/>
                <w:lang w:val="en-CA"/>
              </w:rPr>
            </w:pPr>
            <w:r w:rsidRPr="00554B2F">
              <w:rPr>
                <w:rFonts w:asciiTheme="minorHAnsi" w:hAnsiTheme="minorHAnsi"/>
                <w:szCs w:val="22"/>
              </w:rPr>
              <w:br w:type="page"/>
            </w:r>
            <w:r w:rsidRPr="00554B2F">
              <w:rPr>
                <w:rFonts w:asciiTheme="minorHAnsi" w:eastAsia="Times New Roman" w:hAnsiTheme="minorHAnsi"/>
                <w:bCs/>
                <w:szCs w:val="22"/>
                <w:lang w:val="en-CA"/>
              </w:rPr>
              <w:t>Go-Live and Transition to On-Going Operations</w:t>
            </w:r>
          </w:p>
        </w:tc>
      </w:tr>
      <w:tr w:rsidR="00EF0D40" w:rsidRPr="00554B2F" w14:paraId="661EF091"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3597DB1C" w14:textId="069F83D5" w:rsidR="00EF0D40" w:rsidRPr="00F00BCF" w:rsidRDefault="00EF0D40"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2</w:t>
            </w:r>
            <w:r w:rsidR="003355D7" w:rsidRPr="00F00BCF">
              <w:rPr>
                <w:rFonts w:asciiTheme="minorHAnsi" w:eastAsia="Times New Roman" w:hAnsiTheme="minorHAnsi"/>
                <w:szCs w:val="22"/>
                <w:lang w:val="en-CA"/>
              </w:rPr>
              <w:t>4</w:t>
            </w:r>
          </w:p>
        </w:tc>
        <w:tc>
          <w:tcPr>
            <w:tcW w:w="8864" w:type="dxa"/>
          </w:tcPr>
          <w:p w14:paraId="1DBD983E" w14:textId="77777777" w:rsidR="00EF0D40" w:rsidRPr="00F00BCF" w:rsidRDefault="00EF0D40"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Go-Live and Warranty Period:</w:t>
            </w:r>
          </w:p>
          <w:p w14:paraId="0D86388D" w14:textId="22ECA43D" w:rsidR="00EF0D40" w:rsidRPr="00F00BCF" w:rsidRDefault="00EF0D40" w:rsidP="00394858">
            <w:pPr>
              <w:numPr>
                <w:ilvl w:val="0"/>
                <w:numId w:val="2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Describe pre-go-live planning activities, go-live support activities</w:t>
            </w:r>
            <w:r w:rsidR="004521E1" w:rsidRPr="00F00BCF">
              <w:rPr>
                <w:rFonts w:asciiTheme="minorHAnsi" w:eastAsia="Times New Roman" w:hAnsiTheme="minorHAnsi"/>
                <w:szCs w:val="22"/>
                <w:lang w:val="en-CA"/>
              </w:rPr>
              <w:t>,</w:t>
            </w:r>
            <w:r w:rsidRPr="00F00BCF">
              <w:rPr>
                <w:rFonts w:asciiTheme="minorHAnsi" w:eastAsia="Times New Roman" w:hAnsiTheme="minorHAnsi"/>
                <w:szCs w:val="22"/>
                <w:lang w:val="en-CA"/>
              </w:rPr>
              <w:t xml:space="preserve"> and post go-live activities provided by the Bidder.</w:t>
            </w:r>
          </w:p>
          <w:p w14:paraId="71342B46" w14:textId="77777777" w:rsidR="00EF0D40" w:rsidRPr="00F00BCF" w:rsidRDefault="00EF0D40" w:rsidP="00394858">
            <w:pPr>
              <w:numPr>
                <w:ilvl w:val="0"/>
                <w:numId w:val="2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What are your typical </w:t>
            </w:r>
            <w:r w:rsidRPr="00F00BCF">
              <w:rPr>
                <w:rFonts w:ascii="Times New Roman" w:eastAsia="Times New Roman" w:hAnsi="Times New Roman" w:cs="Times New Roman"/>
                <w:szCs w:val="22"/>
                <w:lang w:val="en-CA"/>
              </w:rPr>
              <w:t>“</w:t>
            </w:r>
            <w:r w:rsidRPr="00F00BCF">
              <w:rPr>
                <w:rFonts w:asciiTheme="minorHAnsi" w:eastAsia="Times New Roman" w:hAnsiTheme="minorHAnsi"/>
                <w:szCs w:val="22"/>
                <w:lang w:val="en-CA"/>
              </w:rPr>
              <w:t>go-live</w:t>
            </w:r>
            <w:r w:rsidRPr="00F00BCF">
              <w:rPr>
                <w:rFonts w:ascii="Times New Roman" w:eastAsia="Times New Roman" w:hAnsi="Times New Roman" w:cs="Times New Roman"/>
                <w:szCs w:val="22"/>
                <w:lang w:val="en-CA"/>
              </w:rPr>
              <w:t>”</w:t>
            </w:r>
            <w:r w:rsidRPr="00F00BCF">
              <w:rPr>
                <w:rFonts w:asciiTheme="minorHAnsi" w:eastAsia="Times New Roman" w:hAnsiTheme="minorHAnsi"/>
                <w:szCs w:val="22"/>
                <w:lang w:val="en-CA"/>
              </w:rPr>
              <w:t xml:space="preserve"> criteria?</w:t>
            </w:r>
          </w:p>
          <w:p w14:paraId="796D0327" w14:textId="77777777" w:rsidR="00EF0D40" w:rsidRPr="00F00BCF" w:rsidRDefault="00EF0D40" w:rsidP="00394858">
            <w:pPr>
              <w:numPr>
                <w:ilvl w:val="0"/>
                <w:numId w:val="25"/>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Describe the warranty you provide after </w:t>
            </w:r>
            <w:r w:rsidRPr="00F00BCF">
              <w:rPr>
                <w:rFonts w:ascii="Times New Roman" w:eastAsia="Times New Roman" w:hAnsi="Times New Roman" w:cs="Times New Roman"/>
                <w:szCs w:val="22"/>
                <w:lang w:val="en-CA"/>
              </w:rPr>
              <w:t>“</w:t>
            </w:r>
            <w:r w:rsidRPr="00F00BCF">
              <w:rPr>
                <w:rFonts w:asciiTheme="minorHAnsi" w:eastAsia="Times New Roman" w:hAnsiTheme="minorHAnsi"/>
                <w:szCs w:val="22"/>
                <w:lang w:val="en-CA"/>
              </w:rPr>
              <w:t>go-live</w:t>
            </w:r>
            <w:r w:rsidRPr="00F00BCF">
              <w:rPr>
                <w:rFonts w:ascii="Times New Roman" w:eastAsia="Times New Roman" w:hAnsi="Times New Roman" w:cs="Times New Roman"/>
                <w:szCs w:val="22"/>
                <w:lang w:val="en-CA"/>
              </w:rPr>
              <w:t>”</w:t>
            </w:r>
            <w:r w:rsidRPr="00F00BCF">
              <w:rPr>
                <w:rFonts w:asciiTheme="minorHAnsi" w:eastAsia="Times New Roman" w:hAnsiTheme="minorHAnsi"/>
                <w:szCs w:val="22"/>
                <w:lang w:val="en-CA"/>
              </w:rPr>
              <w:t xml:space="preserve">. What is provided during this period? </w:t>
            </w:r>
          </w:p>
        </w:tc>
      </w:tr>
      <w:tr w:rsidR="00EF0D40" w:rsidRPr="00554B2F" w14:paraId="62228D97"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4BFFDF30"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35744F27" w14:textId="77777777" w:rsidR="00EF0D40" w:rsidRPr="00F00BCF" w:rsidRDefault="00EF0D40" w:rsidP="00F00BCF">
            <w:pPr>
              <w:spacing w:before="0" w:after="0"/>
              <w:contextualSpacing w:val="0"/>
              <w:jc w:val="both"/>
              <w:rPr>
                <w:rFonts w:asciiTheme="minorHAnsi" w:hAnsiTheme="minorHAnsi"/>
                <w:szCs w:val="22"/>
              </w:rPr>
            </w:pPr>
          </w:p>
          <w:p w14:paraId="32221F96" w14:textId="77777777" w:rsidR="00102A54" w:rsidRPr="00F00BCF" w:rsidRDefault="00102A54" w:rsidP="00F00BCF">
            <w:pPr>
              <w:spacing w:before="0" w:after="0"/>
              <w:contextualSpacing w:val="0"/>
              <w:jc w:val="both"/>
              <w:rPr>
                <w:rFonts w:asciiTheme="minorHAnsi" w:hAnsiTheme="minorHAnsi"/>
                <w:szCs w:val="22"/>
              </w:rPr>
            </w:pPr>
          </w:p>
        </w:tc>
      </w:tr>
      <w:tr w:rsidR="00EF0D40" w:rsidRPr="00554B2F" w14:paraId="439CA2C8"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629EBA5C" w14:textId="4EB4B9C1" w:rsidR="00EF0D40" w:rsidRPr="00F00BCF" w:rsidRDefault="00EF0D40" w:rsidP="00F00BCF">
            <w:pPr>
              <w:spacing w:before="0" w:after="0"/>
              <w:contextualSpacing w:val="0"/>
              <w:jc w:val="center"/>
              <w:rPr>
                <w:rFonts w:asciiTheme="minorHAnsi" w:eastAsia="Times New Roman" w:hAnsiTheme="minorHAnsi"/>
                <w:szCs w:val="22"/>
                <w:lang w:val="en-CA"/>
              </w:rPr>
            </w:pPr>
            <w:r w:rsidRPr="00F00BCF">
              <w:rPr>
                <w:rFonts w:asciiTheme="minorHAnsi" w:eastAsia="Times New Roman" w:hAnsiTheme="minorHAnsi"/>
                <w:szCs w:val="22"/>
                <w:lang w:val="en-CA"/>
              </w:rPr>
              <w:t>2</w:t>
            </w:r>
            <w:r w:rsidR="003355D7" w:rsidRPr="00F00BCF">
              <w:rPr>
                <w:rFonts w:asciiTheme="minorHAnsi" w:eastAsia="Times New Roman" w:hAnsiTheme="minorHAnsi"/>
                <w:szCs w:val="22"/>
                <w:lang w:val="en-CA"/>
              </w:rPr>
              <w:t>5</w:t>
            </w:r>
          </w:p>
        </w:tc>
        <w:tc>
          <w:tcPr>
            <w:tcW w:w="8864" w:type="dxa"/>
          </w:tcPr>
          <w:p w14:paraId="7E6059D3" w14:textId="77777777" w:rsidR="00EF0D40" w:rsidRPr="00F00BCF" w:rsidRDefault="00EF0D40" w:rsidP="00F00BCF">
            <w:pPr>
              <w:spacing w:before="0" w:after="0"/>
              <w:contextualSpacing w:val="0"/>
              <w:rPr>
                <w:rFonts w:asciiTheme="minorHAnsi" w:eastAsia="Times New Roman" w:hAnsiTheme="minorHAnsi"/>
                <w:b/>
                <w:bCs/>
                <w:szCs w:val="22"/>
                <w:lang w:val="en-CA"/>
              </w:rPr>
            </w:pPr>
            <w:r w:rsidRPr="00F00BCF">
              <w:rPr>
                <w:rFonts w:asciiTheme="minorHAnsi" w:eastAsia="Times New Roman" w:hAnsiTheme="minorHAnsi"/>
                <w:b/>
                <w:bCs/>
                <w:szCs w:val="22"/>
                <w:lang w:val="en-CA"/>
              </w:rPr>
              <w:t>Transition and Warranty Period:</w:t>
            </w:r>
          </w:p>
          <w:p w14:paraId="5162DDE6" w14:textId="6C13EE24" w:rsidR="00EF0D40" w:rsidRPr="00F00BCF" w:rsidRDefault="00EF0D40" w:rsidP="00394858">
            <w:pPr>
              <w:numPr>
                <w:ilvl w:val="0"/>
                <w:numId w:val="2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What is the division of support responsibilities between you and SamCERA in the production environment? </w:t>
            </w:r>
          </w:p>
          <w:p w14:paraId="58E7B046" w14:textId="7D9B793A" w:rsidR="00EF0D40" w:rsidRPr="00F00BCF" w:rsidRDefault="00EF0D40" w:rsidP="00394858">
            <w:pPr>
              <w:numPr>
                <w:ilvl w:val="0"/>
                <w:numId w:val="2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 xml:space="preserve">How will you ensure that </w:t>
            </w:r>
            <w:r w:rsidR="00F566B8" w:rsidRPr="00F00BCF">
              <w:rPr>
                <w:rFonts w:asciiTheme="minorHAnsi" w:eastAsia="Times New Roman" w:hAnsiTheme="minorHAnsi"/>
                <w:szCs w:val="22"/>
                <w:lang w:val="en-CA"/>
              </w:rPr>
              <w:t xml:space="preserve">SamCERA’s </w:t>
            </w:r>
            <w:r w:rsidRPr="00F00BCF">
              <w:rPr>
                <w:rFonts w:asciiTheme="minorHAnsi" w:eastAsia="Times New Roman" w:hAnsiTheme="minorHAnsi"/>
                <w:szCs w:val="22"/>
                <w:lang w:val="en-CA"/>
              </w:rPr>
              <w:t>IT resources understand how to maintain the system in production?</w:t>
            </w:r>
          </w:p>
          <w:p w14:paraId="4B62409A" w14:textId="77777777" w:rsidR="00EF0D40" w:rsidRPr="00F00BCF" w:rsidRDefault="00EF0D40" w:rsidP="00394858">
            <w:pPr>
              <w:numPr>
                <w:ilvl w:val="0"/>
                <w:numId w:val="2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How have you managed this transition successfully in the past?</w:t>
            </w:r>
          </w:p>
          <w:p w14:paraId="13551F40" w14:textId="0A374B4B" w:rsidR="00EF0D40" w:rsidRPr="00F00BCF" w:rsidRDefault="00EF0D40" w:rsidP="00394858">
            <w:pPr>
              <w:numPr>
                <w:ilvl w:val="0"/>
                <w:numId w:val="20"/>
              </w:numPr>
              <w:spacing w:before="0" w:after="0"/>
              <w:contextualSpacing w:val="0"/>
              <w:rPr>
                <w:rFonts w:asciiTheme="minorHAnsi" w:eastAsia="Times New Roman" w:hAnsiTheme="minorHAnsi"/>
                <w:szCs w:val="22"/>
                <w:lang w:val="en-CA"/>
              </w:rPr>
            </w:pPr>
            <w:r w:rsidRPr="00F00BCF">
              <w:rPr>
                <w:rFonts w:asciiTheme="minorHAnsi" w:eastAsia="Times New Roman" w:hAnsiTheme="minorHAnsi"/>
                <w:szCs w:val="22"/>
                <w:lang w:val="en-CA"/>
              </w:rPr>
              <w:t>What can SamCERA do to ensure this transition will be successful?</w:t>
            </w:r>
          </w:p>
        </w:tc>
      </w:tr>
      <w:tr w:rsidR="00EF0D40" w:rsidRPr="00554B2F" w14:paraId="1E07595D"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6B1DA5E6" w14:textId="77777777" w:rsidR="00EF0D40" w:rsidRPr="00F00BCF" w:rsidRDefault="00EF0D40" w:rsidP="00F00BCF">
            <w:pPr>
              <w:spacing w:before="0" w:after="0"/>
              <w:contextualSpacing w:val="0"/>
              <w:jc w:val="center"/>
              <w:rPr>
                <w:rFonts w:asciiTheme="minorHAnsi" w:eastAsia="Times New Roman" w:hAnsiTheme="minorHAnsi"/>
                <w:szCs w:val="22"/>
                <w:lang w:val="en-CA"/>
              </w:rPr>
            </w:pPr>
          </w:p>
        </w:tc>
        <w:tc>
          <w:tcPr>
            <w:tcW w:w="8864" w:type="dxa"/>
          </w:tcPr>
          <w:p w14:paraId="7F532A9C" w14:textId="77777777" w:rsidR="00EF0D40" w:rsidRPr="00F00BCF" w:rsidRDefault="00EF0D40" w:rsidP="00F00BCF">
            <w:pPr>
              <w:spacing w:before="0" w:after="0"/>
              <w:contextualSpacing w:val="0"/>
              <w:jc w:val="both"/>
              <w:rPr>
                <w:rFonts w:asciiTheme="minorHAnsi" w:hAnsiTheme="minorHAnsi"/>
                <w:szCs w:val="22"/>
              </w:rPr>
            </w:pPr>
          </w:p>
          <w:p w14:paraId="6B726130" w14:textId="77777777" w:rsidR="00102A54" w:rsidRPr="00F00BCF" w:rsidRDefault="00102A54" w:rsidP="00F00BCF">
            <w:pPr>
              <w:spacing w:before="0" w:after="0"/>
              <w:contextualSpacing w:val="0"/>
              <w:jc w:val="both"/>
              <w:rPr>
                <w:rFonts w:asciiTheme="minorHAnsi" w:hAnsiTheme="minorHAnsi"/>
                <w:szCs w:val="22"/>
              </w:rPr>
            </w:pPr>
          </w:p>
        </w:tc>
      </w:tr>
      <w:tr w:rsidR="00634F04" w:rsidRPr="00554B2F" w14:paraId="5C3EACA4" w14:textId="77777777" w:rsidTr="00394858">
        <w:trPr>
          <w:cnfStyle w:val="000000100000" w:firstRow="0" w:lastRow="0" w:firstColumn="0" w:lastColumn="0" w:oddVBand="0" w:evenVBand="0" w:oddHBand="1" w:evenHBand="0" w:firstRowFirstColumn="0" w:firstRowLastColumn="0" w:lastRowFirstColumn="0" w:lastRowLastColumn="0"/>
        </w:trPr>
        <w:tc>
          <w:tcPr>
            <w:tcW w:w="581" w:type="dxa"/>
          </w:tcPr>
          <w:p w14:paraId="71A06D71" w14:textId="59EE460C" w:rsidR="00634F04" w:rsidRPr="00F00BCF" w:rsidRDefault="00394858" w:rsidP="00634F04">
            <w:pPr>
              <w:spacing w:before="0" w:after="0"/>
              <w:contextualSpacing w:val="0"/>
              <w:jc w:val="center"/>
              <w:rPr>
                <w:rFonts w:asciiTheme="minorHAnsi" w:eastAsia="Times New Roman" w:hAnsiTheme="minorHAnsi"/>
                <w:szCs w:val="22"/>
                <w:lang w:val="en-CA"/>
              </w:rPr>
            </w:pPr>
            <w:r>
              <w:rPr>
                <w:rFonts w:asciiTheme="minorHAnsi" w:eastAsia="Times New Roman" w:hAnsiTheme="minorHAnsi"/>
                <w:szCs w:val="22"/>
                <w:lang w:val="en-CA"/>
              </w:rPr>
              <w:t>26</w:t>
            </w:r>
          </w:p>
        </w:tc>
        <w:tc>
          <w:tcPr>
            <w:tcW w:w="8864" w:type="dxa"/>
            <w:vAlign w:val="top"/>
          </w:tcPr>
          <w:p w14:paraId="32936962" w14:textId="7B89E843" w:rsidR="00634F04" w:rsidRPr="00F00BCF" w:rsidRDefault="00634F04" w:rsidP="00634F04">
            <w:pPr>
              <w:spacing w:before="0" w:after="0"/>
              <w:contextualSpacing w:val="0"/>
              <w:jc w:val="both"/>
              <w:rPr>
                <w:rFonts w:asciiTheme="minorHAnsi" w:hAnsiTheme="minorHAnsi"/>
                <w:szCs w:val="22"/>
              </w:rPr>
            </w:pPr>
            <w:r w:rsidRPr="0067194C">
              <w:rPr>
                <w:rFonts w:asciiTheme="minorHAnsi" w:hAnsiTheme="minorHAnsi"/>
                <w:szCs w:val="22"/>
              </w:rPr>
              <w:t xml:space="preserve">Describe your approach to </w:t>
            </w:r>
            <w:r>
              <w:rPr>
                <w:rFonts w:asciiTheme="minorHAnsi" w:hAnsiTheme="minorHAnsi"/>
                <w:szCs w:val="22"/>
              </w:rPr>
              <w:t>C</w:t>
            </w:r>
            <w:r w:rsidRPr="0067194C">
              <w:rPr>
                <w:rFonts w:asciiTheme="minorHAnsi" w:hAnsiTheme="minorHAnsi"/>
                <w:szCs w:val="22"/>
              </w:rPr>
              <w:t xml:space="preserve">hange </w:t>
            </w:r>
            <w:r>
              <w:rPr>
                <w:rFonts w:asciiTheme="minorHAnsi" w:hAnsiTheme="minorHAnsi"/>
                <w:szCs w:val="22"/>
              </w:rPr>
              <w:t>M</w:t>
            </w:r>
            <w:r w:rsidRPr="0067194C">
              <w:rPr>
                <w:rFonts w:asciiTheme="minorHAnsi" w:hAnsiTheme="minorHAnsi"/>
                <w:szCs w:val="22"/>
              </w:rPr>
              <w:t>anagement for this project</w:t>
            </w:r>
            <w:r>
              <w:rPr>
                <w:rFonts w:asciiTheme="minorHAnsi" w:hAnsiTheme="minorHAnsi"/>
                <w:szCs w:val="22"/>
              </w:rPr>
              <w:t>, particularly as it applies to ensuring SamCERA’s readiness for the transition to using your solution.</w:t>
            </w:r>
          </w:p>
        </w:tc>
      </w:tr>
      <w:tr w:rsidR="00394858" w:rsidRPr="00554B2F" w14:paraId="49C135E7" w14:textId="77777777" w:rsidTr="00394858">
        <w:trPr>
          <w:cnfStyle w:val="000000010000" w:firstRow="0" w:lastRow="0" w:firstColumn="0" w:lastColumn="0" w:oddVBand="0" w:evenVBand="0" w:oddHBand="0" w:evenHBand="1" w:firstRowFirstColumn="0" w:firstRowLastColumn="0" w:lastRowFirstColumn="0" w:lastRowLastColumn="0"/>
        </w:trPr>
        <w:tc>
          <w:tcPr>
            <w:tcW w:w="581" w:type="dxa"/>
          </w:tcPr>
          <w:p w14:paraId="0FAA319A" w14:textId="77777777" w:rsidR="00394858" w:rsidRDefault="00394858" w:rsidP="00634F04">
            <w:pPr>
              <w:spacing w:before="0" w:after="0"/>
              <w:contextualSpacing w:val="0"/>
              <w:jc w:val="center"/>
              <w:rPr>
                <w:rFonts w:asciiTheme="minorHAnsi" w:eastAsia="Times New Roman" w:hAnsiTheme="minorHAnsi"/>
                <w:szCs w:val="22"/>
                <w:lang w:val="en-CA"/>
              </w:rPr>
            </w:pPr>
          </w:p>
        </w:tc>
        <w:tc>
          <w:tcPr>
            <w:tcW w:w="8864" w:type="dxa"/>
            <w:vAlign w:val="top"/>
          </w:tcPr>
          <w:p w14:paraId="21EDD93C" w14:textId="1FE50959" w:rsidR="00394858" w:rsidRDefault="00394858" w:rsidP="00634F04">
            <w:pPr>
              <w:spacing w:before="0" w:after="0"/>
              <w:contextualSpacing w:val="0"/>
              <w:jc w:val="both"/>
              <w:rPr>
                <w:rFonts w:asciiTheme="minorHAnsi" w:hAnsiTheme="minorHAnsi"/>
                <w:szCs w:val="22"/>
              </w:rPr>
            </w:pPr>
          </w:p>
          <w:p w14:paraId="0F3D9D1E" w14:textId="77777777" w:rsidR="00394858" w:rsidRPr="0067194C" w:rsidRDefault="00394858" w:rsidP="00634F04">
            <w:pPr>
              <w:spacing w:before="0" w:after="0"/>
              <w:contextualSpacing w:val="0"/>
              <w:jc w:val="both"/>
              <w:rPr>
                <w:rFonts w:asciiTheme="minorHAnsi" w:hAnsiTheme="minorHAnsi"/>
                <w:szCs w:val="22"/>
              </w:rPr>
            </w:pPr>
          </w:p>
        </w:tc>
      </w:tr>
    </w:tbl>
    <w:p w14:paraId="6761C6DA" w14:textId="77777777" w:rsidR="00EF0D40" w:rsidRPr="00554B2F" w:rsidRDefault="00EF0D40" w:rsidP="00EF0D40">
      <w:pPr>
        <w:spacing w:before="0" w:after="0" w:line="240" w:lineRule="auto"/>
        <w:rPr>
          <w:rFonts w:asciiTheme="minorHAnsi" w:hAnsiTheme="minorHAnsi"/>
          <w:szCs w:val="22"/>
        </w:rPr>
      </w:pPr>
    </w:p>
    <w:p w14:paraId="78A6A8B5" w14:textId="69FD8030" w:rsidR="00850350" w:rsidRPr="00554B2F" w:rsidRDefault="00850350" w:rsidP="00EF0D40">
      <w:pPr>
        <w:contextualSpacing w:val="0"/>
        <w:rPr>
          <w:rFonts w:asciiTheme="minorHAnsi" w:hAnsiTheme="minorHAnsi"/>
          <w:szCs w:val="22"/>
        </w:rPr>
      </w:pPr>
    </w:p>
    <w:sectPr w:rsidR="00850350" w:rsidRPr="00554B2F"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3F2B" w14:textId="77777777" w:rsidR="00527E63" w:rsidRDefault="00527E63" w:rsidP="009938A9">
      <w:r>
        <w:separator/>
      </w:r>
    </w:p>
  </w:endnote>
  <w:endnote w:type="continuationSeparator" w:id="0">
    <w:p w14:paraId="54002421" w14:textId="77777777" w:rsidR="00527E63" w:rsidRDefault="00527E63" w:rsidP="009938A9">
      <w:r>
        <w:continuationSeparator/>
      </w:r>
    </w:p>
  </w:endnote>
  <w:endnote w:type="continuationNotice" w:id="1">
    <w:p w14:paraId="025E1832" w14:textId="77777777" w:rsidR="00527E63" w:rsidRDefault="00527E63"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fontKey="{EBD95BDE-A801-4668-8DB2-67B485542E98}"/>
    <w:embedBold r:id="rId2" w:fontKey="{E0C38F5E-62C9-4AFD-834B-359CB9869468}"/>
    <w:embedItalic r:id="rId3" w:fontKey="{7F26615C-D395-4571-90BB-07EBB972A741}"/>
    <w:embedBoldItalic r:id="rId4" w:fontKey="{FD247765-377A-44DA-B17B-0BDF87BB1CBA}"/>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2028FBAD-9C47-4A38-BF31-A5461FF8187D}"/>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ED6C" w14:textId="77777777" w:rsidR="00527E63" w:rsidRDefault="00527E63" w:rsidP="009938A9">
      <w:r>
        <w:separator/>
      </w:r>
    </w:p>
  </w:footnote>
  <w:footnote w:type="continuationSeparator" w:id="0">
    <w:p w14:paraId="389F4C44" w14:textId="77777777" w:rsidR="00527E63" w:rsidRDefault="00527E63" w:rsidP="009938A9">
      <w:r>
        <w:continuationSeparator/>
      </w:r>
    </w:p>
  </w:footnote>
  <w:footnote w:type="continuationNotice" w:id="1">
    <w:p w14:paraId="1E56C045" w14:textId="77777777" w:rsidR="00527E63" w:rsidRDefault="00527E63"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C07038" w:rsidRPr="00410EF8" w14:paraId="4F774959" w14:textId="77777777" w:rsidTr="00242B0E">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75AE1B80" w14:textId="5ED55B4C" w:rsidR="00C07038" w:rsidRPr="00410EF8" w:rsidRDefault="002E65E3" w:rsidP="00C07038">
          <w:pPr>
            <w:pStyle w:val="HeaderText"/>
            <w:rPr>
              <w:rFonts w:ascii="Arial" w:hAnsi="Arial" w:cs="Arial"/>
            </w:rPr>
          </w:pPr>
          <w:bookmarkStart w:id="5"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361F16A" w14:textId="3D85D3D0" w:rsidR="00C07038" w:rsidRPr="00410EF8" w:rsidRDefault="00E443EC" w:rsidP="00C07038">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521BA309" wp14:editId="47C1DEC9">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2E65E3" w:rsidRPr="00410EF8" w14:paraId="352A3257" w14:textId="77777777" w:rsidTr="00242B0E">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2E45AD01" w14:textId="3BB05A17" w:rsidR="002E65E3" w:rsidRPr="00410EF8" w:rsidRDefault="002E65E3" w:rsidP="002E65E3">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420AD8C1" w14:textId="77777777" w:rsidR="002E65E3" w:rsidRPr="00410EF8" w:rsidRDefault="002E65E3" w:rsidP="002E65E3">
          <w:pPr>
            <w:pStyle w:val="Header"/>
            <w:rPr>
              <w:lang w:eastAsia="ja-JP"/>
            </w:rPr>
          </w:pPr>
        </w:p>
      </w:tc>
    </w:tr>
    <w:bookmarkEnd w:id="5"/>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18"/>
    <w:multiLevelType w:val="hybridMultilevel"/>
    <w:tmpl w:val="338270F2"/>
    <w:lvl w:ilvl="0" w:tplc="CE2C1ACE">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531E70"/>
    <w:multiLevelType w:val="hybridMultilevel"/>
    <w:tmpl w:val="2DD244B8"/>
    <w:lvl w:ilvl="0" w:tplc="BCCEA324">
      <w:start w:val="1"/>
      <w:numFmt w:val="lowerLetter"/>
      <w:lvlText w:val="%1."/>
      <w:lvlJc w:val="left"/>
      <w:pPr>
        <w:ind w:left="720" w:hanging="360"/>
      </w:pPr>
      <w:rPr>
        <w:b w:val="0"/>
        <w:bCs w:val="0"/>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4799B"/>
    <w:multiLevelType w:val="hybridMultilevel"/>
    <w:tmpl w:val="A7446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41D52"/>
    <w:multiLevelType w:val="hybridMultilevel"/>
    <w:tmpl w:val="1542F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8364E"/>
    <w:multiLevelType w:val="hybridMultilevel"/>
    <w:tmpl w:val="A4A82C82"/>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A05"/>
    <w:multiLevelType w:val="hybridMultilevel"/>
    <w:tmpl w:val="4DA4E7DC"/>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76A4E"/>
    <w:multiLevelType w:val="hybridMultilevel"/>
    <w:tmpl w:val="8640D736"/>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A24A8"/>
    <w:multiLevelType w:val="hybridMultilevel"/>
    <w:tmpl w:val="0DC499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57C4A"/>
    <w:multiLevelType w:val="hybridMultilevel"/>
    <w:tmpl w:val="84E0016A"/>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B479A"/>
    <w:multiLevelType w:val="hybridMultilevel"/>
    <w:tmpl w:val="F3C42BB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0743B"/>
    <w:multiLevelType w:val="hybridMultilevel"/>
    <w:tmpl w:val="8A1A7C2E"/>
    <w:lvl w:ilvl="0" w:tplc="04090019">
      <w:start w:val="1"/>
      <w:numFmt w:val="lowerLetter"/>
      <w:lvlText w:val="%1."/>
      <w:lvlJc w:val="left"/>
      <w:pPr>
        <w:ind w:left="720" w:hanging="360"/>
      </w:pPr>
      <w:rPr>
        <w:rFonts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50BED"/>
    <w:multiLevelType w:val="hybridMultilevel"/>
    <w:tmpl w:val="A74465D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63A4"/>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512DC"/>
    <w:multiLevelType w:val="hybridMultilevel"/>
    <w:tmpl w:val="23FCF1BC"/>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5C267B"/>
    <w:multiLevelType w:val="hybridMultilevel"/>
    <w:tmpl w:val="84E0016A"/>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E1DFE"/>
    <w:multiLevelType w:val="hybridMultilevel"/>
    <w:tmpl w:val="E726411C"/>
    <w:lvl w:ilvl="0" w:tplc="CE2C1ACE">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47F7B"/>
    <w:multiLevelType w:val="hybridMultilevel"/>
    <w:tmpl w:val="1D7A33D0"/>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F350D"/>
    <w:multiLevelType w:val="hybridMultilevel"/>
    <w:tmpl w:val="CB14651E"/>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05108"/>
    <w:multiLevelType w:val="hybridMultilevel"/>
    <w:tmpl w:val="23FCF1BC"/>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D2501D2"/>
    <w:multiLevelType w:val="hybridMultilevel"/>
    <w:tmpl w:val="CB200D48"/>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C0D1C"/>
    <w:multiLevelType w:val="hybridMultilevel"/>
    <w:tmpl w:val="8BE6843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7" w15:restartNumberingAfterBreak="0">
    <w:nsid w:val="785A58AE"/>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12D9A"/>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83943"/>
    <w:multiLevelType w:val="hybridMultilevel"/>
    <w:tmpl w:val="E090AD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774815">
    <w:abstractNumId w:val="26"/>
  </w:num>
  <w:num w:numId="2" w16cid:durableId="702291981">
    <w:abstractNumId w:val="2"/>
  </w:num>
  <w:num w:numId="3" w16cid:durableId="753360043">
    <w:abstractNumId w:val="1"/>
  </w:num>
  <w:num w:numId="4" w16cid:durableId="1764835950">
    <w:abstractNumId w:val="16"/>
  </w:num>
  <w:num w:numId="5" w16cid:durableId="569121535">
    <w:abstractNumId w:val="24"/>
  </w:num>
  <w:num w:numId="6" w16cid:durableId="941961955">
    <w:abstractNumId w:val="22"/>
  </w:num>
  <w:num w:numId="7" w16cid:durableId="1289779710">
    <w:abstractNumId w:val="11"/>
  </w:num>
  <w:num w:numId="8" w16cid:durableId="1482456670">
    <w:abstractNumId w:val="19"/>
  </w:num>
  <w:num w:numId="9" w16cid:durableId="477380220">
    <w:abstractNumId w:val="0"/>
  </w:num>
  <w:num w:numId="10" w16cid:durableId="1234510663">
    <w:abstractNumId w:val="6"/>
  </w:num>
  <w:num w:numId="11" w16cid:durableId="1084649817">
    <w:abstractNumId w:val="23"/>
  </w:num>
  <w:num w:numId="12" w16cid:durableId="358707364">
    <w:abstractNumId w:val="18"/>
  </w:num>
  <w:num w:numId="13" w16cid:durableId="563370546">
    <w:abstractNumId w:val="8"/>
  </w:num>
  <w:num w:numId="14" w16cid:durableId="264508734">
    <w:abstractNumId w:val="17"/>
  </w:num>
  <w:num w:numId="15" w16cid:durableId="1847357198">
    <w:abstractNumId w:val="28"/>
  </w:num>
  <w:num w:numId="16" w16cid:durableId="1097408313">
    <w:abstractNumId w:val="20"/>
  </w:num>
  <w:num w:numId="17" w16cid:durableId="1427267160">
    <w:abstractNumId w:val="7"/>
  </w:num>
  <w:num w:numId="18" w16cid:durableId="1778673595">
    <w:abstractNumId w:val="9"/>
  </w:num>
  <w:num w:numId="19" w16cid:durableId="807623370">
    <w:abstractNumId w:val="13"/>
  </w:num>
  <w:num w:numId="20" w16cid:durableId="1828084692">
    <w:abstractNumId w:val="29"/>
  </w:num>
  <w:num w:numId="21" w16cid:durableId="321736856">
    <w:abstractNumId w:val="10"/>
  </w:num>
  <w:num w:numId="22" w16cid:durableId="18747492">
    <w:abstractNumId w:val="21"/>
  </w:num>
  <w:num w:numId="23" w16cid:durableId="1253708765">
    <w:abstractNumId w:val="15"/>
  </w:num>
  <w:num w:numId="24" w16cid:durableId="770590898">
    <w:abstractNumId w:val="14"/>
  </w:num>
  <w:num w:numId="25" w16cid:durableId="1833449224">
    <w:abstractNumId w:val="4"/>
  </w:num>
  <w:num w:numId="26" w16cid:durableId="860096335">
    <w:abstractNumId w:val="27"/>
  </w:num>
  <w:num w:numId="27" w16cid:durableId="82577605">
    <w:abstractNumId w:val="5"/>
  </w:num>
  <w:num w:numId="28" w16cid:durableId="270552240">
    <w:abstractNumId w:val="25"/>
  </w:num>
  <w:num w:numId="29" w16cid:durableId="1508859014">
    <w:abstractNumId w:val="3"/>
  </w:num>
  <w:num w:numId="30" w16cid:durableId="13317615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3817"/>
    <w:rsid w:val="00005B6B"/>
    <w:rsid w:val="000129A9"/>
    <w:rsid w:val="00013440"/>
    <w:rsid w:val="00017C73"/>
    <w:rsid w:val="00025FF2"/>
    <w:rsid w:val="00032CB8"/>
    <w:rsid w:val="00032F5B"/>
    <w:rsid w:val="00034415"/>
    <w:rsid w:val="00050E97"/>
    <w:rsid w:val="00054000"/>
    <w:rsid w:val="00054C2B"/>
    <w:rsid w:val="00060601"/>
    <w:rsid w:val="000758F3"/>
    <w:rsid w:val="00076C56"/>
    <w:rsid w:val="00080081"/>
    <w:rsid w:val="000805E7"/>
    <w:rsid w:val="00086264"/>
    <w:rsid w:val="000868AA"/>
    <w:rsid w:val="000A018E"/>
    <w:rsid w:val="000B01D8"/>
    <w:rsid w:val="000B1B3E"/>
    <w:rsid w:val="000B6D71"/>
    <w:rsid w:val="000C055D"/>
    <w:rsid w:val="000C59B9"/>
    <w:rsid w:val="000C7E2E"/>
    <w:rsid w:val="000E3520"/>
    <w:rsid w:val="000E5B80"/>
    <w:rsid w:val="000F7317"/>
    <w:rsid w:val="00101A86"/>
    <w:rsid w:val="00102A54"/>
    <w:rsid w:val="00104710"/>
    <w:rsid w:val="0011358F"/>
    <w:rsid w:val="00115E83"/>
    <w:rsid w:val="00122621"/>
    <w:rsid w:val="00122ED8"/>
    <w:rsid w:val="00122FBE"/>
    <w:rsid w:val="001368A6"/>
    <w:rsid w:val="0014172E"/>
    <w:rsid w:val="00144D0A"/>
    <w:rsid w:val="00146D97"/>
    <w:rsid w:val="00151F2C"/>
    <w:rsid w:val="00152365"/>
    <w:rsid w:val="00154028"/>
    <w:rsid w:val="00154B24"/>
    <w:rsid w:val="00157758"/>
    <w:rsid w:val="001646DB"/>
    <w:rsid w:val="001656F1"/>
    <w:rsid w:val="0017012B"/>
    <w:rsid w:val="001842E6"/>
    <w:rsid w:val="001932DC"/>
    <w:rsid w:val="00194281"/>
    <w:rsid w:val="001A1EB1"/>
    <w:rsid w:val="001A2609"/>
    <w:rsid w:val="001B1B50"/>
    <w:rsid w:val="001B2299"/>
    <w:rsid w:val="001D308B"/>
    <w:rsid w:val="001D37BD"/>
    <w:rsid w:val="001D3F2C"/>
    <w:rsid w:val="001D7F39"/>
    <w:rsid w:val="001E3E0D"/>
    <w:rsid w:val="001F275F"/>
    <w:rsid w:val="002020FB"/>
    <w:rsid w:val="00206AF9"/>
    <w:rsid w:val="00212EE7"/>
    <w:rsid w:val="0021718B"/>
    <w:rsid w:val="00220AC8"/>
    <w:rsid w:val="00222F63"/>
    <w:rsid w:val="002533D5"/>
    <w:rsid w:val="00257EDF"/>
    <w:rsid w:val="002631F2"/>
    <w:rsid w:val="002654CA"/>
    <w:rsid w:val="002715CD"/>
    <w:rsid w:val="002743F8"/>
    <w:rsid w:val="00276428"/>
    <w:rsid w:val="00280264"/>
    <w:rsid w:val="00280591"/>
    <w:rsid w:val="00282BEE"/>
    <w:rsid w:val="00290BB8"/>
    <w:rsid w:val="002A43DA"/>
    <w:rsid w:val="002A61A6"/>
    <w:rsid w:val="002B15C6"/>
    <w:rsid w:val="002B65AC"/>
    <w:rsid w:val="002B7943"/>
    <w:rsid w:val="002C18C8"/>
    <w:rsid w:val="002C2BCA"/>
    <w:rsid w:val="002C5BDD"/>
    <w:rsid w:val="002C6127"/>
    <w:rsid w:val="002E65E3"/>
    <w:rsid w:val="002F08CD"/>
    <w:rsid w:val="002F3C90"/>
    <w:rsid w:val="003102BA"/>
    <w:rsid w:val="003216BF"/>
    <w:rsid w:val="00325853"/>
    <w:rsid w:val="00326EE4"/>
    <w:rsid w:val="003278FC"/>
    <w:rsid w:val="00332E9A"/>
    <w:rsid w:val="0033395B"/>
    <w:rsid w:val="00334850"/>
    <w:rsid w:val="003355D7"/>
    <w:rsid w:val="003400BF"/>
    <w:rsid w:val="0034632C"/>
    <w:rsid w:val="00350782"/>
    <w:rsid w:val="00355C9F"/>
    <w:rsid w:val="003643FF"/>
    <w:rsid w:val="00365536"/>
    <w:rsid w:val="00383FD0"/>
    <w:rsid w:val="00391EEC"/>
    <w:rsid w:val="0039347B"/>
    <w:rsid w:val="00394858"/>
    <w:rsid w:val="003A1A16"/>
    <w:rsid w:val="003B2DF7"/>
    <w:rsid w:val="003B63E1"/>
    <w:rsid w:val="003C3F28"/>
    <w:rsid w:val="003D47AE"/>
    <w:rsid w:val="003D48E7"/>
    <w:rsid w:val="003D6894"/>
    <w:rsid w:val="003D7340"/>
    <w:rsid w:val="003E3046"/>
    <w:rsid w:val="003E369F"/>
    <w:rsid w:val="003F53CD"/>
    <w:rsid w:val="003F6595"/>
    <w:rsid w:val="004016B6"/>
    <w:rsid w:val="00410EF8"/>
    <w:rsid w:val="00420923"/>
    <w:rsid w:val="00444842"/>
    <w:rsid w:val="00444FD6"/>
    <w:rsid w:val="004521E1"/>
    <w:rsid w:val="004537F2"/>
    <w:rsid w:val="004631F4"/>
    <w:rsid w:val="00466C57"/>
    <w:rsid w:val="00466CFC"/>
    <w:rsid w:val="00470D85"/>
    <w:rsid w:val="00472812"/>
    <w:rsid w:val="0047497A"/>
    <w:rsid w:val="004857DB"/>
    <w:rsid w:val="0049196E"/>
    <w:rsid w:val="00492DA8"/>
    <w:rsid w:val="004934C3"/>
    <w:rsid w:val="004A68ED"/>
    <w:rsid w:val="004B021C"/>
    <w:rsid w:val="004C1E85"/>
    <w:rsid w:val="004C6226"/>
    <w:rsid w:val="004C6E3F"/>
    <w:rsid w:val="004D1E01"/>
    <w:rsid w:val="004D2D30"/>
    <w:rsid w:val="004F1798"/>
    <w:rsid w:val="00502529"/>
    <w:rsid w:val="0050630B"/>
    <w:rsid w:val="00506597"/>
    <w:rsid w:val="00512F27"/>
    <w:rsid w:val="005207A1"/>
    <w:rsid w:val="00521F91"/>
    <w:rsid w:val="00527E63"/>
    <w:rsid w:val="00533F14"/>
    <w:rsid w:val="005357C8"/>
    <w:rsid w:val="00537036"/>
    <w:rsid w:val="00537639"/>
    <w:rsid w:val="00541451"/>
    <w:rsid w:val="00542DB2"/>
    <w:rsid w:val="00552372"/>
    <w:rsid w:val="00554B2F"/>
    <w:rsid w:val="00561C97"/>
    <w:rsid w:val="005656B2"/>
    <w:rsid w:val="005667C4"/>
    <w:rsid w:val="00573384"/>
    <w:rsid w:val="00577892"/>
    <w:rsid w:val="00581A22"/>
    <w:rsid w:val="00583D5C"/>
    <w:rsid w:val="00595D38"/>
    <w:rsid w:val="005A5343"/>
    <w:rsid w:val="005A53DA"/>
    <w:rsid w:val="005A693B"/>
    <w:rsid w:val="005A6EA6"/>
    <w:rsid w:val="005A7063"/>
    <w:rsid w:val="005B0096"/>
    <w:rsid w:val="005B14BD"/>
    <w:rsid w:val="005B2477"/>
    <w:rsid w:val="005C0962"/>
    <w:rsid w:val="005C163E"/>
    <w:rsid w:val="005C1D93"/>
    <w:rsid w:val="005C649F"/>
    <w:rsid w:val="005C6D24"/>
    <w:rsid w:val="005D0410"/>
    <w:rsid w:val="005D54A5"/>
    <w:rsid w:val="005D7F9D"/>
    <w:rsid w:val="005E6597"/>
    <w:rsid w:val="005F00F1"/>
    <w:rsid w:val="00601B16"/>
    <w:rsid w:val="00603863"/>
    <w:rsid w:val="00604639"/>
    <w:rsid w:val="006049B1"/>
    <w:rsid w:val="00604A43"/>
    <w:rsid w:val="00615B9A"/>
    <w:rsid w:val="006229AB"/>
    <w:rsid w:val="006330B1"/>
    <w:rsid w:val="0063339A"/>
    <w:rsid w:val="006338BB"/>
    <w:rsid w:val="00634D01"/>
    <w:rsid w:val="00634F04"/>
    <w:rsid w:val="00636562"/>
    <w:rsid w:val="00647AAB"/>
    <w:rsid w:val="0065586F"/>
    <w:rsid w:val="006665ED"/>
    <w:rsid w:val="006755BD"/>
    <w:rsid w:val="006766D7"/>
    <w:rsid w:val="00680B69"/>
    <w:rsid w:val="00690F49"/>
    <w:rsid w:val="006960E7"/>
    <w:rsid w:val="00697EC6"/>
    <w:rsid w:val="006A2862"/>
    <w:rsid w:val="006A6541"/>
    <w:rsid w:val="006B76CA"/>
    <w:rsid w:val="006C0011"/>
    <w:rsid w:val="006C43B4"/>
    <w:rsid w:val="006D317F"/>
    <w:rsid w:val="006D4041"/>
    <w:rsid w:val="006D4A6C"/>
    <w:rsid w:val="006D7570"/>
    <w:rsid w:val="006E134B"/>
    <w:rsid w:val="006E59BB"/>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72F0"/>
    <w:rsid w:val="00757FBA"/>
    <w:rsid w:val="00757FD1"/>
    <w:rsid w:val="007604D2"/>
    <w:rsid w:val="00763C3D"/>
    <w:rsid w:val="00765A76"/>
    <w:rsid w:val="00765F1D"/>
    <w:rsid w:val="00770DEF"/>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D5C46"/>
    <w:rsid w:val="007D65F7"/>
    <w:rsid w:val="007E0C1C"/>
    <w:rsid w:val="007E2011"/>
    <w:rsid w:val="007E29E4"/>
    <w:rsid w:val="007E4216"/>
    <w:rsid w:val="007F71B3"/>
    <w:rsid w:val="007F7402"/>
    <w:rsid w:val="008047B4"/>
    <w:rsid w:val="008055E1"/>
    <w:rsid w:val="008079A0"/>
    <w:rsid w:val="00816C94"/>
    <w:rsid w:val="008335B3"/>
    <w:rsid w:val="008362B2"/>
    <w:rsid w:val="00840077"/>
    <w:rsid w:val="008476ED"/>
    <w:rsid w:val="00850350"/>
    <w:rsid w:val="00852835"/>
    <w:rsid w:val="00852D1B"/>
    <w:rsid w:val="00871D11"/>
    <w:rsid w:val="00872985"/>
    <w:rsid w:val="00873543"/>
    <w:rsid w:val="00881C0A"/>
    <w:rsid w:val="00883459"/>
    <w:rsid w:val="00885774"/>
    <w:rsid w:val="00887EFF"/>
    <w:rsid w:val="00891F76"/>
    <w:rsid w:val="008A16A1"/>
    <w:rsid w:val="008A70DF"/>
    <w:rsid w:val="008C02FE"/>
    <w:rsid w:val="008C710F"/>
    <w:rsid w:val="008D0BB6"/>
    <w:rsid w:val="008E1338"/>
    <w:rsid w:val="008E358A"/>
    <w:rsid w:val="008E5654"/>
    <w:rsid w:val="009002FC"/>
    <w:rsid w:val="00902781"/>
    <w:rsid w:val="009055E2"/>
    <w:rsid w:val="009058A1"/>
    <w:rsid w:val="00911CD7"/>
    <w:rsid w:val="00930265"/>
    <w:rsid w:val="00937BBE"/>
    <w:rsid w:val="009529D9"/>
    <w:rsid w:val="009532F9"/>
    <w:rsid w:val="009547F8"/>
    <w:rsid w:val="00971472"/>
    <w:rsid w:val="009714DC"/>
    <w:rsid w:val="009768EB"/>
    <w:rsid w:val="00976B7D"/>
    <w:rsid w:val="00985C6D"/>
    <w:rsid w:val="00987A9A"/>
    <w:rsid w:val="009938A9"/>
    <w:rsid w:val="009A425D"/>
    <w:rsid w:val="009B42F5"/>
    <w:rsid w:val="009C39CB"/>
    <w:rsid w:val="009C42C4"/>
    <w:rsid w:val="009C4A02"/>
    <w:rsid w:val="009C4DCD"/>
    <w:rsid w:val="009C5E0A"/>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6147"/>
    <w:rsid w:val="00A47087"/>
    <w:rsid w:val="00A525CE"/>
    <w:rsid w:val="00A53389"/>
    <w:rsid w:val="00A60921"/>
    <w:rsid w:val="00A65401"/>
    <w:rsid w:val="00A66A19"/>
    <w:rsid w:val="00A8292C"/>
    <w:rsid w:val="00A92066"/>
    <w:rsid w:val="00A92388"/>
    <w:rsid w:val="00A93760"/>
    <w:rsid w:val="00AA0AD5"/>
    <w:rsid w:val="00AA16C1"/>
    <w:rsid w:val="00AB1C83"/>
    <w:rsid w:val="00AC0F6B"/>
    <w:rsid w:val="00AC1FAF"/>
    <w:rsid w:val="00AC6D18"/>
    <w:rsid w:val="00AE5D60"/>
    <w:rsid w:val="00AF60C5"/>
    <w:rsid w:val="00B21D60"/>
    <w:rsid w:val="00B227AF"/>
    <w:rsid w:val="00B2505D"/>
    <w:rsid w:val="00B3185E"/>
    <w:rsid w:val="00B3632F"/>
    <w:rsid w:val="00B476B1"/>
    <w:rsid w:val="00B5262A"/>
    <w:rsid w:val="00B52757"/>
    <w:rsid w:val="00B52C51"/>
    <w:rsid w:val="00B54115"/>
    <w:rsid w:val="00B61668"/>
    <w:rsid w:val="00B6452B"/>
    <w:rsid w:val="00B708FD"/>
    <w:rsid w:val="00B7364B"/>
    <w:rsid w:val="00B87113"/>
    <w:rsid w:val="00BA2A6F"/>
    <w:rsid w:val="00BA3E45"/>
    <w:rsid w:val="00BA5051"/>
    <w:rsid w:val="00BA7E4A"/>
    <w:rsid w:val="00BB5056"/>
    <w:rsid w:val="00BB535F"/>
    <w:rsid w:val="00BB549D"/>
    <w:rsid w:val="00BC2D40"/>
    <w:rsid w:val="00BD131E"/>
    <w:rsid w:val="00BE4D8F"/>
    <w:rsid w:val="00BF0187"/>
    <w:rsid w:val="00BF6489"/>
    <w:rsid w:val="00C05545"/>
    <w:rsid w:val="00C07038"/>
    <w:rsid w:val="00C078D6"/>
    <w:rsid w:val="00C20395"/>
    <w:rsid w:val="00C32154"/>
    <w:rsid w:val="00C403D6"/>
    <w:rsid w:val="00C447DB"/>
    <w:rsid w:val="00C464FF"/>
    <w:rsid w:val="00C513DE"/>
    <w:rsid w:val="00C53418"/>
    <w:rsid w:val="00C57EF2"/>
    <w:rsid w:val="00C65CBE"/>
    <w:rsid w:val="00C90878"/>
    <w:rsid w:val="00C90928"/>
    <w:rsid w:val="00C946D6"/>
    <w:rsid w:val="00CA12DA"/>
    <w:rsid w:val="00CA2D8E"/>
    <w:rsid w:val="00CA635E"/>
    <w:rsid w:val="00CA7879"/>
    <w:rsid w:val="00CB38A9"/>
    <w:rsid w:val="00CB5CDE"/>
    <w:rsid w:val="00CB6B6E"/>
    <w:rsid w:val="00CC2096"/>
    <w:rsid w:val="00CC6C0E"/>
    <w:rsid w:val="00CD5DE3"/>
    <w:rsid w:val="00CE6168"/>
    <w:rsid w:val="00CF2143"/>
    <w:rsid w:val="00D03528"/>
    <w:rsid w:val="00D072C1"/>
    <w:rsid w:val="00D15251"/>
    <w:rsid w:val="00D16E33"/>
    <w:rsid w:val="00D248EB"/>
    <w:rsid w:val="00D27EE6"/>
    <w:rsid w:val="00D348DA"/>
    <w:rsid w:val="00D40B74"/>
    <w:rsid w:val="00D42003"/>
    <w:rsid w:val="00D4340E"/>
    <w:rsid w:val="00D54A46"/>
    <w:rsid w:val="00D572CC"/>
    <w:rsid w:val="00D61B67"/>
    <w:rsid w:val="00D64E38"/>
    <w:rsid w:val="00D71A58"/>
    <w:rsid w:val="00D73C17"/>
    <w:rsid w:val="00D74C6E"/>
    <w:rsid w:val="00D7520B"/>
    <w:rsid w:val="00D81866"/>
    <w:rsid w:val="00D83F64"/>
    <w:rsid w:val="00D8594C"/>
    <w:rsid w:val="00DA6825"/>
    <w:rsid w:val="00DB284F"/>
    <w:rsid w:val="00DB7EDF"/>
    <w:rsid w:val="00DC101C"/>
    <w:rsid w:val="00DC27FA"/>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80"/>
    <w:rsid w:val="00E27626"/>
    <w:rsid w:val="00E27968"/>
    <w:rsid w:val="00E36ADE"/>
    <w:rsid w:val="00E4003A"/>
    <w:rsid w:val="00E443EC"/>
    <w:rsid w:val="00E454BE"/>
    <w:rsid w:val="00E457FA"/>
    <w:rsid w:val="00E52A05"/>
    <w:rsid w:val="00E63D36"/>
    <w:rsid w:val="00E7708E"/>
    <w:rsid w:val="00E779E3"/>
    <w:rsid w:val="00E81215"/>
    <w:rsid w:val="00E81786"/>
    <w:rsid w:val="00E82EA6"/>
    <w:rsid w:val="00E86D77"/>
    <w:rsid w:val="00E8721A"/>
    <w:rsid w:val="00E90FD2"/>
    <w:rsid w:val="00E92D3E"/>
    <w:rsid w:val="00E954C0"/>
    <w:rsid w:val="00E95BB5"/>
    <w:rsid w:val="00E96E63"/>
    <w:rsid w:val="00EA5270"/>
    <w:rsid w:val="00EA6C52"/>
    <w:rsid w:val="00EB54C1"/>
    <w:rsid w:val="00EB693D"/>
    <w:rsid w:val="00EB6BC7"/>
    <w:rsid w:val="00EC0B81"/>
    <w:rsid w:val="00EC228B"/>
    <w:rsid w:val="00EC6FAA"/>
    <w:rsid w:val="00ED79AC"/>
    <w:rsid w:val="00ED7B37"/>
    <w:rsid w:val="00EE304D"/>
    <w:rsid w:val="00EE5268"/>
    <w:rsid w:val="00EE79B9"/>
    <w:rsid w:val="00EF0D40"/>
    <w:rsid w:val="00EF0E34"/>
    <w:rsid w:val="00EF4743"/>
    <w:rsid w:val="00EF496A"/>
    <w:rsid w:val="00EF66CA"/>
    <w:rsid w:val="00F00BCF"/>
    <w:rsid w:val="00F1470A"/>
    <w:rsid w:val="00F26721"/>
    <w:rsid w:val="00F274D3"/>
    <w:rsid w:val="00F31AA7"/>
    <w:rsid w:val="00F40D93"/>
    <w:rsid w:val="00F44F09"/>
    <w:rsid w:val="00F45857"/>
    <w:rsid w:val="00F45A23"/>
    <w:rsid w:val="00F50602"/>
    <w:rsid w:val="00F52BC9"/>
    <w:rsid w:val="00F53BE9"/>
    <w:rsid w:val="00F566B8"/>
    <w:rsid w:val="00F56A7C"/>
    <w:rsid w:val="00F65EFB"/>
    <w:rsid w:val="00F66161"/>
    <w:rsid w:val="00F70983"/>
    <w:rsid w:val="00F8702D"/>
    <w:rsid w:val="00F87273"/>
    <w:rsid w:val="00F9401E"/>
    <w:rsid w:val="00F95211"/>
    <w:rsid w:val="00FB292C"/>
    <w:rsid w:val="00FB59D3"/>
    <w:rsid w:val="00FD282E"/>
    <w:rsid w:val="00FD3D56"/>
    <w:rsid w:val="00FD50B4"/>
    <w:rsid w:val="00FD6D33"/>
    <w:rsid w:val="00FE1679"/>
    <w:rsid w:val="00FE1822"/>
    <w:rsid w:val="00FE368E"/>
    <w:rsid w:val="00FE4EDB"/>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6"/>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6"/>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6"/>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6"/>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6"/>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6"/>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cs="Arial"/>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ascii="Arial" w:eastAsiaTheme="majorEastAsia" w:hAnsi="Arial"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5"/>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2CD34-C12A-49A4-825A-CEDFFA9AA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4.xml><?xml version="1.0" encoding="utf-8"?>
<ds:datastoreItem xmlns:ds="http://schemas.openxmlformats.org/officeDocument/2006/customXml" ds:itemID="{0F42E6C5-1FFC-4632-B9CC-08095DDC7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2270</Words>
  <Characters>12430</Characters>
  <Application>Microsoft Office Word</Application>
  <DocSecurity>0</DocSecurity>
  <Lines>378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32</cp:revision>
  <dcterms:created xsi:type="dcterms:W3CDTF">2026-02-14T22:31:00Z</dcterms:created>
  <dcterms:modified xsi:type="dcterms:W3CDTF">2026-03-12T18:43:00Z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